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45" w:rsidRDefault="00A8732E" w:rsidP="002C4320">
      <w:pPr>
        <w:spacing w:after="0"/>
        <w:jc w:val="center"/>
      </w:pPr>
      <w:r>
        <w:rPr>
          <w:rFonts w:ascii="Times New Roman" w:hAnsi="Times New Roman" w:cs="Times New Roman"/>
          <w:b/>
          <w:bCs/>
          <w:sz w:val="26"/>
          <w:szCs w:val="26"/>
        </w:rPr>
        <w:t xml:space="preserve">       </w:t>
      </w:r>
    </w:p>
    <w:p w:rsidR="00DD7C1D" w:rsidRDefault="00DD7C1D" w:rsidP="00C04245">
      <w:pPr>
        <w:spacing w:before="2" w:after="2" w:line="240" w:lineRule="auto"/>
        <w:ind w:left="144" w:right="144"/>
        <w:contextualSpacing/>
        <w:jc w:val="center"/>
        <w:rPr>
          <w:rFonts w:ascii="Times New Roman" w:hAnsi="Times New Roman" w:cs="Times New Roman"/>
          <w:b/>
          <w:bCs/>
          <w:sz w:val="26"/>
          <w:szCs w:val="26"/>
        </w:rPr>
      </w:pPr>
    </w:p>
    <w:p w:rsidR="00C04245" w:rsidRPr="00157453" w:rsidRDefault="00C04245" w:rsidP="00C04245">
      <w:pPr>
        <w:spacing w:before="2" w:after="2" w:line="240" w:lineRule="auto"/>
        <w:ind w:left="144" w:right="144"/>
        <w:contextualSpacing/>
        <w:jc w:val="center"/>
        <w:rPr>
          <w:rFonts w:ascii="Times New Roman" w:hAnsi="Times New Roman" w:cs="Times New Roman"/>
          <w:b/>
          <w:bCs/>
          <w:sz w:val="26"/>
          <w:szCs w:val="26"/>
        </w:rPr>
      </w:pPr>
      <w:r w:rsidRPr="00157453">
        <w:rPr>
          <w:rFonts w:ascii="Times New Roman" w:hAnsi="Times New Roman" w:cs="Times New Roman"/>
          <w:b/>
          <w:bCs/>
          <w:sz w:val="26"/>
          <w:szCs w:val="26"/>
        </w:rPr>
        <w:t>GOVERNMENT OF NCT OF DELHI</w:t>
      </w:r>
    </w:p>
    <w:p w:rsidR="00C04245" w:rsidRPr="00157453" w:rsidRDefault="00C04245" w:rsidP="00C04245">
      <w:pPr>
        <w:spacing w:before="2" w:after="2" w:line="240" w:lineRule="auto"/>
        <w:ind w:left="144" w:right="144"/>
        <w:contextualSpacing/>
        <w:jc w:val="center"/>
        <w:rPr>
          <w:rFonts w:ascii="Times New Roman" w:hAnsi="Times New Roman" w:cs="Times New Roman"/>
          <w:b/>
          <w:bCs/>
          <w:sz w:val="26"/>
          <w:szCs w:val="26"/>
        </w:rPr>
      </w:pPr>
      <w:r w:rsidRPr="00157453">
        <w:rPr>
          <w:rFonts w:ascii="Times New Roman" w:hAnsi="Times New Roman" w:cs="Times New Roman"/>
          <w:b/>
          <w:bCs/>
          <w:sz w:val="26"/>
          <w:szCs w:val="26"/>
        </w:rPr>
        <w:t>LAND &amp; BUILDING DEPARTMENT</w:t>
      </w:r>
    </w:p>
    <w:p w:rsidR="00C04245" w:rsidRPr="00157453" w:rsidRDefault="00C04245" w:rsidP="00C04245">
      <w:pPr>
        <w:spacing w:before="2" w:after="2" w:line="240" w:lineRule="auto"/>
        <w:ind w:left="144" w:right="144"/>
        <w:contextualSpacing/>
        <w:jc w:val="center"/>
        <w:rPr>
          <w:rFonts w:ascii="Times New Roman" w:hAnsi="Times New Roman" w:cs="Times New Roman"/>
          <w:b/>
          <w:bCs/>
          <w:sz w:val="26"/>
          <w:szCs w:val="26"/>
        </w:rPr>
      </w:pPr>
      <w:r w:rsidRPr="00157453">
        <w:rPr>
          <w:rFonts w:ascii="Times New Roman" w:hAnsi="Times New Roman" w:cs="Times New Roman"/>
          <w:b/>
          <w:bCs/>
          <w:sz w:val="26"/>
          <w:szCs w:val="26"/>
        </w:rPr>
        <w:t>(Real Estate Regulatory Authority Branch)</w:t>
      </w:r>
    </w:p>
    <w:p w:rsidR="00C04245" w:rsidRPr="00157453" w:rsidRDefault="00C04245" w:rsidP="00C04245">
      <w:pPr>
        <w:spacing w:before="2" w:after="2" w:line="240" w:lineRule="auto"/>
        <w:ind w:left="144" w:right="144"/>
        <w:contextualSpacing/>
        <w:jc w:val="center"/>
        <w:rPr>
          <w:rFonts w:ascii="Times New Roman" w:hAnsi="Times New Roman" w:cs="Times New Roman"/>
          <w:b/>
          <w:bCs/>
          <w:sz w:val="26"/>
          <w:szCs w:val="26"/>
          <w:u w:val="single"/>
        </w:rPr>
      </w:pPr>
      <w:r w:rsidRPr="00157453">
        <w:rPr>
          <w:rFonts w:ascii="Times New Roman" w:hAnsi="Times New Roman" w:cs="Times New Roman"/>
          <w:b/>
          <w:bCs/>
          <w:sz w:val="26"/>
          <w:szCs w:val="26"/>
          <w:u w:val="single"/>
        </w:rPr>
        <w:t xml:space="preserve">B-Block: Vikas </w:t>
      </w:r>
      <w:proofErr w:type="gramStart"/>
      <w:r w:rsidRPr="00157453">
        <w:rPr>
          <w:rFonts w:ascii="Times New Roman" w:hAnsi="Times New Roman" w:cs="Times New Roman"/>
          <w:b/>
          <w:bCs/>
          <w:sz w:val="26"/>
          <w:szCs w:val="26"/>
          <w:u w:val="single"/>
        </w:rPr>
        <w:t>Bhawan :</w:t>
      </w:r>
      <w:proofErr w:type="gramEnd"/>
      <w:r w:rsidRPr="00157453">
        <w:rPr>
          <w:rFonts w:ascii="Times New Roman" w:hAnsi="Times New Roman" w:cs="Times New Roman"/>
          <w:b/>
          <w:bCs/>
          <w:sz w:val="26"/>
          <w:szCs w:val="26"/>
          <w:u w:val="single"/>
        </w:rPr>
        <w:t xml:space="preserve"> New Delhi-110002.</w:t>
      </w:r>
    </w:p>
    <w:p w:rsidR="00C04245" w:rsidRPr="00157453" w:rsidRDefault="00C04245" w:rsidP="00C04245">
      <w:pPr>
        <w:pStyle w:val="NoSpacing"/>
        <w:spacing w:before="2" w:after="2"/>
        <w:ind w:left="144" w:right="144"/>
        <w:rPr>
          <w:rFonts w:ascii="Times New Roman" w:hAnsi="Times New Roman" w:cs="Times New Roman"/>
          <w:sz w:val="26"/>
          <w:szCs w:val="26"/>
        </w:rPr>
      </w:pPr>
    </w:p>
    <w:p w:rsidR="00C04245" w:rsidRPr="00157453" w:rsidRDefault="00C04245" w:rsidP="00B969F2">
      <w:pPr>
        <w:pStyle w:val="NoSpacing"/>
        <w:spacing w:before="2" w:after="2"/>
        <w:ind w:left="144" w:right="-333"/>
        <w:rPr>
          <w:rFonts w:ascii="Times New Roman" w:hAnsi="Times New Roman" w:cs="Times New Roman"/>
          <w:sz w:val="26"/>
          <w:szCs w:val="26"/>
        </w:rPr>
      </w:pPr>
      <w:r w:rsidRPr="00157453">
        <w:rPr>
          <w:rFonts w:ascii="Times New Roman" w:hAnsi="Times New Roman" w:cs="Times New Roman"/>
          <w:sz w:val="26"/>
          <w:szCs w:val="26"/>
        </w:rPr>
        <w:t xml:space="preserve">   No. F.12 (143)/201</w:t>
      </w:r>
      <w:r>
        <w:rPr>
          <w:rFonts w:ascii="Times New Roman" w:hAnsi="Times New Roman" w:cs="Times New Roman"/>
          <w:sz w:val="26"/>
          <w:szCs w:val="26"/>
        </w:rPr>
        <w:t>7/L&amp;B/Plg./RERA</w:t>
      </w:r>
      <w:r>
        <w:rPr>
          <w:rFonts w:ascii="Times New Roman" w:hAnsi="Times New Roman" w:hint="cs"/>
          <w:sz w:val="26"/>
          <w:szCs w:val="23"/>
          <w:cs/>
          <w:lang w:bidi="hi-IN"/>
        </w:rPr>
        <w:t xml:space="preserve"> </w:t>
      </w:r>
      <w:r>
        <w:rPr>
          <w:rFonts w:ascii="Times New Roman" w:hAnsi="Times New Roman"/>
          <w:sz w:val="26"/>
          <w:szCs w:val="23"/>
          <w:lang w:bidi="hi-IN"/>
        </w:rPr>
        <w:t>TRIBUNAL-I/10303</w:t>
      </w:r>
      <w:r w:rsidR="009226C0">
        <w:rPr>
          <w:rFonts w:ascii="Times New Roman" w:hAnsi="Times New Roman"/>
          <w:sz w:val="26"/>
          <w:szCs w:val="23"/>
          <w:lang w:bidi="hi-IN"/>
        </w:rPr>
        <w:t xml:space="preserve">    </w:t>
      </w:r>
      <w:r w:rsidR="00B969F2">
        <w:rPr>
          <w:rFonts w:ascii="Times New Roman" w:hAnsi="Times New Roman"/>
          <w:sz w:val="26"/>
          <w:szCs w:val="23"/>
          <w:lang w:bidi="hi-IN"/>
        </w:rPr>
        <w:t xml:space="preserve">      </w:t>
      </w:r>
      <w:r w:rsidRPr="00157453">
        <w:rPr>
          <w:rFonts w:ascii="Times New Roman" w:hAnsi="Times New Roman" w:cs="Times New Roman"/>
          <w:sz w:val="26"/>
          <w:szCs w:val="26"/>
        </w:rPr>
        <w:t>Dated:</w:t>
      </w:r>
      <w:r>
        <w:rPr>
          <w:rFonts w:ascii="Times New Roman" w:hAnsi="Times New Roman" w:cs="Times New Roman"/>
          <w:sz w:val="26"/>
          <w:szCs w:val="26"/>
        </w:rPr>
        <w:t xml:space="preserve"> 26.12.2019 </w:t>
      </w:r>
    </w:p>
    <w:p w:rsidR="00C04245" w:rsidRPr="00157453" w:rsidRDefault="00C04245" w:rsidP="00C04245">
      <w:pPr>
        <w:spacing w:before="2" w:after="2" w:line="240" w:lineRule="auto"/>
        <w:ind w:left="144" w:right="144"/>
        <w:rPr>
          <w:rFonts w:ascii="Times New Roman" w:hAnsi="Times New Roman" w:cs="Times New Roman"/>
          <w:b/>
          <w:sz w:val="26"/>
          <w:szCs w:val="26"/>
        </w:rPr>
      </w:pPr>
    </w:p>
    <w:p w:rsidR="00C04245" w:rsidRPr="00095EA9" w:rsidRDefault="00C04245" w:rsidP="00C04245">
      <w:pPr>
        <w:spacing w:before="2" w:after="2" w:line="240" w:lineRule="auto"/>
        <w:ind w:left="144" w:right="144"/>
        <w:jc w:val="center"/>
        <w:rPr>
          <w:rFonts w:ascii="Times New Roman" w:hAnsi="Times New Roman" w:cs="Times New Roman"/>
          <w:b/>
          <w:sz w:val="4"/>
          <w:szCs w:val="4"/>
        </w:rPr>
      </w:pPr>
    </w:p>
    <w:p w:rsidR="00C04245" w:rsidRPr="00157453" w:rsidRDefault="00C04245" w:rsidP="00C04245">
      <w:pPr>
        <w:spacing w:before="2" w:after="2" w:line="240" w:lineRule="auto"/>
        <w:ind w:left="144" w:right="144"/>
        <w:jc w:val="center"/>
        <w:rPr>
          <w:rFonts w:ascii="Times New Roman" w:hAnsi="Times New Roman" w:cs="Times New Roman"/>
          <w:b/>
          <w:sz w:val="26"/>
          <w:szCs w:val="26"/>
          <w:u w:val="single"/>
        </w:rPr>
      </w:pPr>
      <w:r>
        <w:rPr>
          <w:rFonts w:ascii="Times New Roman" w:hAnsi="Times New Roman" w:cs="Times New Roman"/>
          <w:b/>
          <w:sz w:val="26"/>
          <w:szCs w:val="26"/>
          <w:u w:val="single"/>
        </w:rPr>
        <w:t>Selection to the p</w:t>
      </w:r>
      <w:r w:rsidRPr="00157453">
        <w:rPr>
          <w:rFonts w:ascii="Times New Roman" w:hAnsi="Times New Roman" w:cs="Times New Roman"/>
          <w:b/>
          <w:sz w:val="26"/>
          <w:szCs w:val="26"/>
          <w:u w:val="single"/>
        </w:rPr>
        <w:t>ost of Member</w:t>
      </w:r>
      <w:r>
        <w:rPr>
          <w:rFonts w:ascii="Times New Roman" w:hAnsi="Times New Roman" w:cs="Times New Roman"/>
          <w:b/>
          <w:sz w:val="26"/>
          <w:szCs w:val="26"/>
          <w:u w:val="single"/>
        </w:rPr>
        <w:t>s</w:t>
      </w:r>
      <w:r w:rsidRPr="00157453">
        <w:rPr>
          <w:rFonts w:ascii="Times New Roman" w:hAnsi="Times New Roman" w:cs="Times New Roman"/>
          <w:b/>
          <w:sz w:val="26"/>
          <w:szCs w:val="26"/>
          <w:u w:val="single"/>
        </w:rPr>
        <w:t xml:space="preserve"> of the Real Estate Appellate Tribunal                  </w:t>
      </w:r>
      <w:r>
        <w:rPr>
          <w:rFonts w:ascii="Times New Roman" w:hAnsi="Times New Roman" w:cs="Times New Roman"/>
          <w:b/>
          <w:sz w:val="26"/>
          <w:szCs w:val="26"/>
          <w:u w:val="single"/>
        </w:rPr>
        <w:t xml:space="preserve">    </w:t>
      </w:r>
      <w:r w:rsidRPr="00157453">
        <w:rPr>
          <w:rFonts w:ascii="Times New Roman" w:hAnsi="Times New Roman" w:cs="Times New Roman"/>
          <w:b/>
          <w:sz w:val="26"/>
          <w:szCs w:val="26"/>
          <w:u w:val="single"/>
        </w:rPr>
        <w:t>for NCT of Delhi and UT of Chandigarh</w:t>
      </w:r>
    </w:p>
    <w:p w:rsidR="00C04245" w:rsidRPr="00157453" w:rsidRDefault="00C04245" w:rsidP="00C04245">
      <w:pPr>
        <w:spacing w:before="2" w:after="2" w:line="240" w:lineRule="auto"/>
        <w:ind w:left="144" w:right="144"/>
        <w:jc w:val="both"/>
        <w:rPr>
          <w:rFonts w:ascii="Times New Roman" w:hAnsi="Times New Roman" w:cs="Times New Roman"/>
          <w:sz w:val="26"/>
          <w:szCs w:val="26"/>
        </w:rPr>
      </w:pPr>
      <w:r w:rsidRPr="00157453">
        <w:rPr>
          <w:rFonts w:ascii="Times New Roman" w:hAnsi="Times New Roman" w:cs="Times New Roman"/>
          <w:sz w:val="26"/>
          <w:szCs w:val="26"/>
        </w:rPr>
        <w:tab/>
      </w:r>
    </w:p>
    <w:p w:rsidR="00C04245" w:rsidRPr="00157453" w:rsidRDefault="00C04245" w:rsidP="00C04245">
      <w:pPr>
        <w:spacing w:before="2" w:after="2" w:line="240" w:lineRule="auto"/>
        <w:ind w:left="144" w:right="144" w:firstLine="576"/>
        <w:jc w:val="both"/>
        <w:rPr>
          <w:rFonts w:ascii="Times New Roman" w:hAnsi="Times New Roman" w:cs="Times New Roman"/>
          <w:sz w:val="26"/>
          <w:szCs w:val="26"/>
        </w:rPr>
      </w:pPr>
      <w:r w:rsidRPr="00157453">
        <w:rPr>
          <w:rFonts w:ascii="Times New Roman" w:hAnsi="Times New Roman" w:cs="Times New Roman"/>
          <w:sz w:val="26"/>
          <w:szCs w:val="26"/>
        </w:rPr>
        <w:t xml:space="preserve">Applications are invited from </w:t>
      </w:r>
      <w:r>
        <w:rPr>
          <w:rFonts w:ascii="Times New Roman" w:hAnsi="Times New Roman" w:cs="Times New Roman"/>
          <w:sz w:val="26"/>
          <w:szCs w:val="26"/>
        </w:rPr>
        <w:t>eligible personnel/candidates for selection to the post</w:t>
      </w:r>
      <w:r w:rsidRPr="00157453">
        <w:rPr>
          <w:rFonts w:ascii="Times New Roman" w:hAnsi="Times New Roman" w:cs="Times New Roman"/>
          <w:sz w:val="26"/>
          <w:szCs w:val="26"/>
        </w:rPr>
        <w:t xml:space="preserve"> of </w:t>
      </w:r>
      <w:r>
        <w:rPr>
          <w:rFonts w:ascii="Times New Roman" w:hAnsi="Times New Roman" w:cs="Times New Roman"/>
          <w:sz w:val="26"/>
          <w:szCs w:val="26"/>
        </w:rPr>
        <w:t>Member</w:t>
      </w:r>
      <w:r w:rsidRPr="00157453">
        <w:rPr>
          <w:rFonts w:ascii="Times New Roman" w:hAnsi="Times New Roman" w:cs="Times New Roman"/>
          <w:sz w:val="26"/>
          <w:szCs w:val="26"/>
        </w:rPr>
        <w:t xml:space="preserve"> in the Real Estate Appellate Tribunal for NCT of Delhi and UT of Chandigarh as per the provisions of the Real Estate (Regulation and Development) Act, 2016 </w:t>
      </w:r>
      <w:r>
        <w:rPr>
          <w:rFonts w:ascii="Times New Roman" w:hAnsi="Times New Roman" w:cs="Times New Roman"/>
          <w:sz w:val="26"/>
          <w:szCs w:val="26"/>
        </w:rPr>
        <w:t>and r</w:t>
      </w:r>
      <w:r w:rsidRPr="00157453">
        <w:rPr>
          <w:rFonts w:ascii="Times New Roman" w:hAnsi="Times New Roman" w:cs="Times New Roman"/>
          <w:sz w:val="26"/>
          <w:szCs w:val="26"/>
        </w:rPr>
        <w:t xml:space="preserve">ules framed thereunder.  The eligibility conditions and </w:t>
      </w:r>
      <w:proofErr w:type="spellStart"/>
      <w:r w:rsidRPr="00157453">
        <w:rPr>
          <w:rFonts w:ascii="Times New Roman" w:hAnsi="Times New Roman" w:cs="Times New Roman"/>
          <w:sz w:val="26"/>
          <w:szCs w:val="26"/>
        </w:rPr>
        <w:t>proforma</w:t>
      </w:r>
      <w:proofErr w:type="spellEnd"/>
      <w:r w:rsidRPr="00157453">
        <w:rPr>
          <w:rFonts w:ascii="Times New Roman" w:hAnsi="Times New Roman" w:cs="Times New Roman"/>
          <w:sz w:val="26"/>
          <w:szCs w:val="26"/>
        </w:rPr>
        <w:t xml:space="preserve"> of the application are available at the website </w:t>
      </w:r>
      <w:hyperlink r:id="rId5" w:history="1">
        <w:r w:rsidRPr="00157453">
          <w:rPr>
            <w:rStyle w:val="Hyperlink"/>
            <w:rFonts w:ascii="Times New Roman" w:hAnsi="Times New Roman" w:cs="Times New Roman"/>
            <w:sz w:val="26"/>
            <w:szCs w:val="26"/>
          </w:rPr>
          <w:t>www.land.delhigovt.nic.in</w:t>
        </w:r>
      </w:hyperlink>
      <w:r w:rsidRPr="00157453">
        <w:rPr>
          <w:rFonts w:ascii="Times New Roman" w:hAnsi="Times New Roman" w:cs="Times New Roman"/>
          <w:sz w:val="26"/>
          <w:szCs w:val="26"/>
        </w:rPr>
        <w:t xml:space="preserve"> of the Land &amp; Building Department of GNCTD.</w:t>
      </w:r>
    </w:p>
    <w:p w:rsidR="00C04245" w:rsidRDefault="00C04245" w:rsidP="00C04245">
      <w:pPr>
        <w:spacing w:before="2" w:after="2" w:line="240" w:lineRule="auto"/>
        <w:ind w:left="144" w:right="144"/>
        <w:jc w:val="both"/>
        <w:rPr>
          <w:rFonts w:ascii="Times New Roman" w:hAnsi="Times New Roman" w:cs="Times New Roman"/>
          <w:sz w:val="26"/>
          <w:szCs w:val="26"/>
        </w:rPr>
      </w:pPr>
      <w:r>
        <w:rPr>
          <w:rFonts w:ascii="Times New Roman" w:hAnsi="Times New Roman" w:cs="Times New Roman"/>
          <w:sz w:val="26"/>
          <w:szCs w:val="26"/>
        </w:rPr>
        <w:tab/>
      </w:r>
    </w:p>
    <w:tbl>
      <w:tblPr>
        <w:tblStyle w:val="TableGrid"/>
        <w:tblW w:w="0" w:type="auto"/>
        <w:tblInd w:w="144" w:type="dxa"/>
        <w:tblLook w:val="04A0"/>
      </w:tblPr>
      <w:tblGrid>
        <w:gridCol w:w="991"/>
        <w:gridCol w:w="2282"/>
        <w:gridCol w:w="5826"/>
      </w:tblGrid>
      <w:tr w:rsidR="00C04245" w:rsidTr="007C32DA">
        <w:tc>
          <w:tcPr>
            <w:tcW w:w="1044" w:type="dxa"/>
          </w:tcPr>
          <w:p w:rsidR="00C04245" w:rsidRPr="008046A8" w:rsidRDefault="00C04245" w:rsidP="007C32DA">
            <w:pPr>
              <w:spacing w:before="2" w:after="2"/>
              <w:ind w:right="144"/>
              <w:jc w:val="center"/>
              <w:rPr>
                <w:rFonts w:ascii="Times New Roman" w:hAnsi="Times New Roman" w:cs="Times New Roman"/>
                <w:b/>
                <w:bCs/>
                <w:sz w:val="26"/>
                <w:szCs w:val="26"/>
              </w:rPr>
            </w:pPr>
            <w:r w:rsidRPr="008046A8">
              <w:rPr>
                <w:rFonts w:ascii="Times New Roman" w:hAnsi="Times New Roman" w:cs="Times New Roman"/>
                <w:b/>
                <w:bCs/>
                <w:sz w:val="26"/>
                <w:szCs w:val="26"/>
              </w:rPr>
              <w:t>S. No.</w:t>
            </w:r>
          </w:p>
        </w:tc>
        <w:tc>
          <w:tcPr>
            <w:tcW w:w="2340" w:type="dxa"/>
          </w:tcPr>
          <w:p w:rsidR="00C04245" w:rsidRPr="008046A8" w:rsidRDefault="00C04245" w:rsidP="007C32DA">
            <w:pPr>
              <w:spacing w:before="2" w:after="2"/>
              <w:ind w:right="144"/>
              <w:jc w:val="center"/>
              <w:rPr>
                <w:rFonts w:ascii="Times New Roman" w:hAnsi="Times New Roman" w:cs="Times New Roman"/>
                <w:b/>
                <w:bCs/>
                <w:sz w:val="26"/>
                <w:szCs w:val="26"/>
              </w:rPr>
            </w:pPr>
            <w:r w:rsidRPr="008046A8">
              <w:rPr>
                <w:rFonts w:ascii="Times New Roman" w:hAnsi="Times New Roman" w:cs="Times New Roman"/>
                <w:b/>
                <w:bCs/>
                <w:sz w:val="26"/>
                <w:szCs w:val="26"/>
              </w:rPr>
              <w:t>Name of the posts</w:t>
            </w:r>
          </w:p>
        </w:tc>
        <w:tc>
          <w:tcPr>
            <w:tcW w:w="6395" w:type="dxa"/>
          </w:tcPr>
          <w:p w:rsidR="00C04245" w:rsidRPr="008046A8" w:rsidRDefault="00C04245" w:rsidP="007C32DA">
            <w:pPr>
              <w:spacing w:before="2" w:after="2"/>
              <w:ind w:right="144"/>
              <w:jc w:val="center"/>
              <w:rPr>
                <w:rFonts w:ascii="Times New Roman" w:hAnsi="Times New Roman" w:cs="Times New Roman"/>
                <w:b/>
                <w:bCs/>
                <w:sz w:val="26"/>
                <w:szCs w:val="26"/>
              </w:rPr>
            </w:pPr>
            <w:r w:rsidRPr="008046A8">
              <w:rPr>
                <w:rFonts w:ascii="Times New Roman" w:hAnsi="Times New Roman" w:cs="Times New Roman"/>
                <w:b/>
                <w:bCs/>
                <w:sz w:val="26"/>
                <w:szCs w:val="26"/>
              </w:rPr>
              <w:t>Qualification/Experience for appointment</w:t>
            </w:r>
          </w:p>
        </w:tc>
      </w:tr>
      <w:tr w:rsidR="00C04245" w:rsidTr="007C32DA">
        <w:tc>
          <w:tcPr>
            <w:tcW w:w="1044" w:type="dxa"/>
          </w:tcPr>
          <w:p w:rsidR="00C04245" w:rsidRDefault="00C04245" w:rsidP="007C32DA">
            <w:pPr>
              <w:spacing w:before="2" w:after="2"/>
              <w:ind w:right="144"/>
              <w:jc w:val="both"/>
              <w:rPr>
                <w:rFonts w:ascii="Times New Roman" w:hAnsi="Times New Roman" w:cs="Times New Roman"/>
                <w:sz w:val="26"/>
                <w:szCs w:val="26"/>
              </w:rPr>
            </w:pPr>
            <w:r>
              <w:rPr>
                <w:rFonts w:ascii="Times New Roman" w:hAnsi="Times New Roman" w:cs="Times New Roman"/>
                <w:sz w:val="26"/>
                <w:szCs w:val="26"/>
              </w:rPr>
              <w:t>1</w:t>
            </w:r>
          </w:p>
        </w:tc>
        <w:tc>
          <w:tcPr>
            <w:tcW w:w="2340" w:type="dxa"/>
          </w:tcPr>
          <w:p w:rsidR="00C04245" w:rsidRDefault="00C04245" w:rsidP="007C32DA">
            <w:pPr>
              <w:spacing w:before="2" w:after="2"/>
              <w:ind w:right="144"/>
              <w:jc w:val="both"/>
              <w:rPr>
                <w:rFonts w:ascii="Times New Roman" w:hAnsi="Times New Roman" w:cs="Times New Roman"/>
                <w:sz w:val="26"/>
                <w:szCs w:val="26"/>
              </w:rPr>
            </w:pPr>
            <w:r>
              <w:rPr>
                <w:rFonts w:ascii="Times New Roman" w:hAnsi="Times New Roman" w:cs="Times New Roman"/>
                <w:sz w:val="26"/>
                <w:szCs w:val="26"/>
              </w:rPr>
              <w:t>Member (Judicial)</w:t>
            </w:r>
          </w:p>
          <w:p w:rsidR="00C04245" w:rsidRDefault="00C04245" w:rsidP="007C32DA">
            <w:pPr>
              <w:spacing w:before="2" w:after="2"/>
              <w:ind w:right="144"/>
              <w:jc w:val="both"/>
              <w:rPr>
                <w:rFonts w:ascii="Times New Roman" w:hAnsi="Times New Roman" w:cs="Times New Roman"/>
                <w:sz w:val="26"/>
                <w:szCs w:val="26"/>
              </w:rPr>
            </w:pPr>
          </w:p>
          <w:p w:rsidR="00C04245" w:rsidRDefault="00C04245" w:rsidP="007C32DA">
            <w:pPr>
              <w:spacing w:before="2" w:after="2"/>
              <w:ind w:right="144"/>
              <w:jc w:val="both"/>
              <w:rPr>
                <w:rFonts w:ascii="Times New Roman" w:hAnsi="Times New Roman" w:cs="Times New Roman"/>
                <w:sz w:val="26"/>
                <w:szCs w:val="26"/>
              </w:rPr>
            </w:pPr>
            <w:r>
              <w:rPr>
                <w:rFonts w:ascii="Times New Roman" w:hAnsi="Times New Roman" w:cs="Times New Roman"/>
                <w:sz w:val="26"/>
                <w:szCs w:val="26"/>
              </w:rPr>
              <w:t>(One post)</w:t>
            </w:r>
          </w:p>
        </w:tc>
        <w:tc>
          <w:tcPr>
            <w:tcW w:w="6395" w:type="dxa"/>
          </w:tcPr>
          <w:p w:rsidR="00C04245" w:rsidRDefault="00C04245" w:rsidP="007C32DA">
            <w:pPr>
              <w:spacing w:before="2" w:after="2"/>
              <w:ind w:right="144"/>
              <w:jc w:val="both"/>
              <w:rPr>
                <w:rFonts w:ascii="Times New Roman" w:hAnsi="Times New Roman" w:cs="Times New Roman"/>
                <w:sz w:val="26"/>
                <w:szCs w:val="26"/>
              </w:rPr>
            </w:pPr>
            <w:r w:rsidRPr="00634ECA">
              <w:rPr>
                <w:rFonts w:ascii="Times New Roman" w:hAnsi="Times New Roman" w:cs="Times New Roman"/>
                <w:sz w:val="26"/>
                <w:szCs w:val="26"/>
              </w:rPr>
              <w:t>in the case of a Judicial Member he has held a judicial office in the territory of India for at least fifteen years or has been a member of the Indian Legal Service and has held the post of Additional Secretary of that service or any equivalent post, or has been an advocate for at least twenty years with experience in dealing with real estate matters</w:t>
            </w:r>
          </w:p>
        </w:tc>
      </w:tr>
      <w:tr w:rsidR="00C04245" w:rsidTr="007C32DA">
        <w:tc>
          <w:tcPr>
            <w:tcW w:w="1044" w:type="dxa"/>
          </w:tcPr>
          <w:p w:rsidR="00C04245" w:rsidRDefault="00C04245" w:rsidP="007C32DA">
            <w:pPr>
              <w:spacing w:before="2" w:after="2"/>
              <w:ind w:right="144"/>
              <w:jc w:val="both"/>
              <w:rPr>
                <w:rFonts w:ascii="Times New Roman" w:hAnsi="Times New Roman" w:cs="Times New Roman"/>
                <w:sz w:val="26"/>
                <w:szCs w:val="26"/>
              </w:rPr>
            </w:pPr>
            <w:r>
              <w:rPr>
                <w:rFonts w:ascii="Times New Roman" w:hAnsi="Times New Roman" w:cs="Times New Roman"/>
                <w:sz w:val="26"/>
                <w:szCs w:val="26"/>
              </w:rPr>
              <w:t>2</w:t>
            </w:r>
          </w:p>
        </w:tc>
        <w:tc>
          <w:tcPr>
            <w:tcW w:w="2340" w:type="dxa"/>
          </w:tcPr>
          <w:p w:rsidR="00C04245" w:rsidRDefault="00C04245" w:rsidP="007C32DA">
            <w:pPr>
              <w:spacing w:before="2" w:after="2"/>
              <w:ind w:right="144"/>
              <w:jc w:val="both"/>
              <w:rPr>
                <w:rFonts w:ascii="Times New Roman" w:hAnsi="Times New Roman" w:cs="Times New Roman"/>
                <w:sz w:val="26"/>
                <w:szCs w:val="26"/>
              </w:rPr>
            </w:pPr>
            <w:r>
              <w:rPr>
                <w:rFonts w:ascii="Times New Roman" w:hAnsi="Times New Roman" w:cs="Times New Roman"/>
                <w:sz w:val="26"/>
                <w:szCs w:val="26"/>
              </w:rPr>
              <w:t>Member (Technical or Administrative)</w:t>
            </w:r>
          </w:p>
          <w:p w:rsidR="00C04245" w:rsidRDefault="00C04245" w:rsidP="007C32DA">
            <w:pPr>
              <w:spacing w:before="2" w:after="2"/>
              <w:ind w:right="144"/>
              <w:jc w:val="both"/>
              <w:rPr>
                <w:rFonts w:ascii="Times New Roman" w:hAnsi="Times New Roman" w:cs="Times New Roman"/>
                <w:sz w:val="26"/>
                <w:szCs w:val="26"/>
              </w:rPr>
            </w:pPr>
          </w:p>
          <w:p w:rsidR="00C04245" w:rsidRDefault="00C04245" w:rsidP="007C32DA">
            <w:pPr>
              <w:spacing w:before="2" w:after="2"/>
              <w:ind w:right="144"/>
              <w:jc w:val="both"/>
              <w:rPr>
                <w:rFonts w:ascii="Times New Roman" w:hAnsi="Times New Roman" w:cs="Times New Roman"/>
                <w:sz w:val="26"/>
                <w:szCs w:val="26"/>
              </w:rPr>
            </w:pPr>
            <w:r>
              <w:rPr>
                <w:rFonts w:ascii="Times New Roman" w:hAnsi="Times New Roman" w:cs="Times New Roman"/>
                <w:sz w:val="26"/>
                <w:szCs w:val="26"/>
              </w:rPr>
              <w:t>(One post)</w:t>
            </w:r>
          </w:p>
        </w:tc>
        <w:tc>
          <w:tcPr>
            <w:tcW w:w="6395" w:type="dxa"/>
          </w:tcPr>
          <w:p w:rsidR="00C04245" w:rsidRDefault="00C04245" w:rsidP="007C32DA">
            <w:pPr>
              <w:spacing w:before="2" w:after="2"/>
              <w:ind w:right="144"/>
              <w:jc w:val="both"/>
              <w:rPr>
                <w:rFonts w:ascii="Times New Roman" w:hAnsi="Times New Roman" w:cs="Times New Roman"/>
                <w:sz w:val="26"/>
                <w:szCs w:val="26"/>
              </w:rPr>
            </w:pPr>
            <w:r w:rsidRPr="00634ECA">
              <w:rPr>
                <w:rFonts w:ascii="Times New Roman" w:hAnsi="Times New Roman" w:cs="Times New Roman"/>
                <w:sz w:val="26"/>
                <w:szCs w:val="26"/>
              </w:rPr>
              <w:t>in the case of a Technical or Administrative Member, he is a person who is well-versed in the field of urban development, housing, real estate development, infrastructure, economics, planning, law, commerce, accountancy, industry, management, public affairs or administration and possesses experience of at least twenty years in the field or who has held the post in the Central Government, or a State Government equivalent to the post of Additional Secretary to the Government of India or an equivalent post in Central Government or an equivalent post in the State Government</w:t>
            </w:r>
          </w:p>
        </w:tc>
      </w:tr>
    </w:tbl>
    <w:p w:rsidR="00C04245" w:rsidRDefault="00C04245" w:rsidP="00C04245">
      <w:pPr>
        <w:spacing w:before="2" w:after="2" w:line="240" w:lineRule="auto"/>
        <w:ind w:left="144" w:right="144"/>
        <w:jc w:val="both"/>
        <w:rPr>
          <w:rFonts w:ascii="Times New Roman" w:hAnsi="Times New Roman" w:cs="Times New Roman"/>
          <w:sz w:val="26"/>
          <w:szCs w:val="26"/>
        </w:rPr>
      </w:pPr>
    </w:p>
    <w:p w:rsidR="00C04245" w:rsidRDefault="00C04245" w:rsidP="00C04245">
      <w:pPr>
        <w:spacing w:before="2" w:after="2" w:line="240" w:lineRule="auto"/>
        <w:ind w:left="144" w:right="144"/>
        <w:jc w:val="both"/>
        <w:rPr>
          <w:rFonts w:ascii="Times New Roman" w:hAnsi="Times New Roman" w:cs="Times New Roman"/>
          <w:sz w:val="26"/>
          <w:szCs w:val="26"/>
        </w:rPr>
      </w:pPr>
      <w:r w:rsidRPr="00094839">
        <w:rPr>
          <w:rFonts w:ascii="Times New Roman" w:hAnsi="Times New Roman" w:cs="Times New Roman"/>
          <w:b/>
          <w:bCs/>
          <w:sz w:val="26"/>
          <w:szCs w:val="26"/>
        </w:rPr>
        <w:t xml:space="preserve">II. </w:t>
      </w:r>
      <w:r w:rsidRPr="00094839">
        <w:rPr>
          <w:rFonts w:ascii="Times New Roman" w:hAnsi="Times New Roman" w:cs="Times New Roman"/>
          <w:b/>
          <w:bCs/>
          <w:sz w:val="26"/>
          <w:szCs w:val="26"/>
          <w:u w:val="single"/>
        </w:rPr>
        <w:t>Selection Process</w:t>
      </w:r>
      <w:r>
        <w:rPr>
          <w:rFonts w:ascii="Times New Roman" w:hAnsi="Times New Roman" w:cs="Times New Roman"/>
          <w:b/>
          <w:bCs/>
          <w:sz w:val="26"/>
          <w:szCs w:val="26"/>
        </w:rPr>
        <w:t xml:space="preserve">: </w:t>
      </w:r>
      <w:r>
        <w:rPr>
          <w:rFonts w:ascii="Times New Roman" w:hAnsi="Times New Roman" w:cs="Times New Roman"/>
          <w:sz w:val="26"/>
          <w:szCs w:val="26"/>
        </w:rPr>
        <w:t>The judicial Member and Technical or Administrative Member of the Appellate Tribunal shall be appointed by the appropriate Government on the recommendations of a Selection Committee in such a manner as may be prescribed.</w:t>
      </w:r>
    </w:p>
    <w:p w:rsidR="00C04245" w:rsidRPr="00095EA9" w:rsidRDefault="00C04245" w:rsidP="00C04245">
      <w:pPr>
        <w:spacing w:before="2" w:after="2" w:line="240" w:lineRule="auto"/>
        <w:ind w:left="144" w:right="144"/>
        <w:jc w:val="both"/>
        <w:rPr>
          <w:rFonts w:ascii="Times New Roman" w:hAnsi="Times New Roman" w:cs="Times New Roman"/>
          <w:sz w:val="16"/>
          <w:szCs w:val="16"/>
        </w:rPr>
      </w:pPr>
    </w:p>
    <w:p w:rsidR="00C04245" w:rsidRDefault="00C04245" w:rsidP="00C04245">
      <w:pPr>
        <w:spacing w:before="2" w:after="2" w:line="240" w:lineRule="auto"/>
        <w:ind w:left="144" w:right="144"/>
        <w:jc w:val="both"/>
        <w:rPr>
          <w:rFonts w:ascii="Times New Roman" w:hAnsi="Times New Roman" w:cs="Times New Roman"/>
          <w:sz w:val="26"/>
          <w:szCs w:val="26"/>
        </w:rPr>
      </w:pPr>
      <w:r>
        <w:rPr>
          <w:rFonts w:ascii="Times New Roman" w:hAnsi="Times New Roman" w:cs="Times New Roman"/>
          <w:b/>
          <w:bCs/>
          <w:sz w:val="26"/>
          <w:szCs w:val="26"/>
        </w:rPr>
        <w:t xml:space="preserve">III. </w:t>
      </w:r>
      <w:r w:rsidRPr="00672CF7">
        <w:rPr>
          <w:rFonts w:ascii="Times New Roman" w:hAnsi="Times New Roman" w:cs="Times New Roman"/>
          <w:b/>
          <w:bCs/>
          <w:sz w:val="26"/>
          <w:szCs w:val="26"/>
          <w:u w:val="single"/>
        </w:rPr>
        <w:t>Term of office of Members:</w:t>
      </w:r>
      <w:r>
        <w:rPr>
          <w:rFonts w:ascii="Times New Roman" w:hAnsi="Times New Roman" w:cs="Times New Roman"/>
          <w:b/>
          <w:bCs/>
          <w:sz w:val="26"/>
          <w:szCs w:val="26"/>
        </w:rPr>
        <w:t xml:space="preserve"> </w:t>
      </w:r>
      <w:r>
        <w:rPr>
          <w:rFonts w:ascii="Times New Roman" w:hAnsi="Times New Roman" w:cs="Times New Roman"/>
          <w:sz w:val="26"/>
          <w:szCs w:val="26"/>
        </w:rPr>
        <w:t>The Member of the Appellate Tribunal shall hold office as such for a term of not exceeding five years from the date on which he enters upon his office, but shall not be eligible for re-appointment.</w:t>
      </w:r>
    </w:p>
    <w:p w:rsidR="00C04245" w:rsidRDefault="00C04245" w:rsidP="00C04245">
      <w:pPr>
        <w:spacing w:before="2" w:after="2" w:line="240" w:lineRule="auto"/>
        <w:ind w:left="144" w:right="144"/>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Provided that no Judicial Member or Technical</w:t>
      </w:r>
      <w:r>
        <w:rPr>
          <w:rFonts w:ascii="Times New Roman" w:hAnsi="Times New Roman" w:cs="Times New Roman"/>
          <w:b/>
          <w:bCs/>
          <w:sz w:val="26"/>
          <w:szCs w:val="26"/>
        </w:rPr>
        <w:t xml:space="preserve"> </w:t>
      </w:r>
      <w:r>
        <w:rPr>
          <w:rFonts w:ascii="Times New Roman" w:hAnsi="Times New Roman" w:cs="Times New Roman"/>
          <w:sz w:val="26"/>
          <w:szCs w:val="26"/>
        </w:rPr>
        <w:t>or Administrative Member shall hold office after he has attained the age of sixty-five years.</w:t>
      </w:r>
    </w:p>
    <w:p w:rsidR="00C04245" w:rsidRDefault="00C04245" w:rsidP="00C04245">
      <w:pPr>
        <w:spacing w:before="2" w:after="2" w:line="240" w:lineRule="auto"/>
        <w:ind w:left="144" w:right="144"/>
        <w:jc w:val="both"/>
        <w:rPr>
          <w:rFonts w:ascii="Times New Roman" w:hAnsi="Times New Roman" w:cs="Times New Roman"/>
          <w:sz w:val="26"/>
          <w:szCs w:val="26"/>
        </w:rPr>
      </w:pPr>
    </w:p>
    <w:p w:rsidR="00C04245" w:rsidRPr="007F047F" w:rsidRDefault="00C04245" w:rsidP="00C04245">
      <w:pPr>
        <w:spacing w:before="2" w:after="2" w:line="240" w:lineRule="auto"/>
        <w:ind w:left="144" w:right="144"/>
        <w:jc w:val="both"/>
        <w:rPr>
          <w:rFonts w:ascii="Times New Roman" w:hAnsi="Times New Roman" w:cs="Times New Roman"/>
          <w:sz w:val="26"/>
          <w:szCs w:val="26"/>
        </w:rPr>
      </w:pPr>
    </w:p>
    <w:p w:rsidR="00E6446D" w:rsidRDefault="00E6446D" w:rsidP="00C04245">
      <w:pPr>
        <w:spacing w:before="2" w:after="2" w:line="240" w:lineRule="auto"/>
        <w:ind w:left="144" w:right="144"/>
        <w:jc w:val="both"/>
        <w:rPr>
          <w:rFonts w:ascii="Times New Roman" w:hAnsi="Times New Roman" w:cs="Times New Roman"/>
          <w:b/>
          <w:bCs/>
          <w:sz w:val="26"/>
          <w:szCs w:val="26"/>
        </w:rPr>
      </w:pPr>
    </w:p>
    <w:p w:rsidR="00E6446D" w:rsidRDefault="00E6446D" w:rsidP="00C04245">
      <w:pPr>
        <w:spacing w:before="2" w:after="2" w:line="240" w:lineRule="auto"/>
        <w:ind w:left="144" w:right="144"/>
        <w:jc w:val="both"/>
        <w:rPr>
          <w:rFonts w:ascii="Times New Roman" w:hAnsi="Times New Roman" w:cs="Times New Roman"/>
          <w:b/>
          <w:bCs/>
          <w:sz w:val="26"/>
          <w:szCs w:val="26"/>
        </w:rPr>
      </w:pPr>
    </w:p>
    <w:p w:rsidR="00C04245" w:rsidRDefault="00C04245" w:rsidP="00C04245">
      <w:pPr>
        <w:spacing w:before="2" w:after="2" w:line="240" w:lineRule="auto"/>
        <w:ind w:left="144" w:right="144"/>
        <w:jc w:val="both"/>
        <w:rPr>
          <w:rFonts w:ascii="Times New Roman" w:hAnsi="Times New Roman" w:cs="Times New Roman"/>
          <w:sz w:val="26"/>
          <w:szCs w:val="26"/>
        </w:rPr>
      </w:pPr>
      <w:r w:rsidRPr="00E2209D">
        <w:rPr>
          <w:rFonts w:ascii="Times New Roman" w:hAnsi="Times New Roman" w:cs="Times New Roman"/>
          <w:b/>
          <w:bCs/>
          <w:sz w:val="26"/>
          <w:szCs w:val="26"/>
        </w:rPr>
        <w:t>IV.</w:t>
      </w:r>
      <w:r>
        <w:rPr>
          <w:rFonts w:ascii="Times New Roman" w:hAnsi="Times New Roman" w:cs="Times New Roman"/>
          <w:b/>
          <w:bCs/>
          <w:sz w:val="26"/>
          <w:szCs w:val="26"/>
        </w:rPr>
        <w:t xml:space="preserve"> </w:t>
      </w:r>
      <w:r w:rsidRPr="008865FE">
        <w:rPr>
          <w:rFonts w:ascii="Times New Roman" w:hAnsi="Times New Roman" w:cs="Times New Roman"/>
          <w:b/>
          <w:bCs/>
          <w:sz w:val="26"/>
          <w:szCs w:val="26"/>
          <w:u w:val="single"/>
        </w:rPr>
        <w:t>Term and Conditions for appointment</w:t>
      </w:r>
      <w:r>
        <w:rPr>
          <w:rFonts w:ascii="Times New Roman" w:hAnsi="Times New Roman" w:cs="Times New Roman"/>
          <w:b/>
          <w:bCs/>
          <w:sz w:val="26"/>
          <w:szCs w:val="26"/>
          <w:u w:val="single"/>
        </w:rPr>
        <w:t>:</w:t>
      </w:r>
      <w:r>
        <w:rPr>
          <w:rFonts w:ascii="Times New Roman" w:hAnsi="Times New Roman" w:cs="Times New Roman"/>
          <w:sz w:val="26"/>
          <w:szCs w:val="26"/>
        </w:rPr>
        <w:t xml:space="preserve"> </w:t>
      </w:r>
      <w:r w:rsidRPr="002D5511">
        <w:rPr>
          <w:rFonts w:ascii="Times New Roman" w:hAnsi="Times New Roman" w:cs="Times New Roman"/>
          <w:b/>
          <w:bCs/>
          <w:sz w:val="26"/>
          <w:szCs w:val="26"/>
        </w:rPr>
        <w:t>(a)</w:t>
      </w:r>
      <w:r>
        <w:rPr>
          <w:rFonts w:ascii="Times New Roman" w:hAnsi="Times New Roman" w:cs="Times New Roman"/>
          <w:sz w:val="26"/>
          <w:szCs w:val="26"/>
        </w:rPr>
        <w:t xml:space="preserve"> </w:t>
      </w:r>
      <w:proofErr w:type="gramStart"/>
      <w:r>
        <w:rPr>
          <w:rFonts w:ascii="Times New Roman" w:hAnsi="Times New Roman" w:cs="Times New Roman"/>
          <w:sz w:val="26"/>
          <w:szCs w:val="26"/>
        </w:rPr>
        <w:t>Before</w:t>
      </w:r>
      <w:proofErr w:type="gramEnd"/>
      <w:r>
        <w:rPr>
          <w:rFonts w:ascii="Times New Roman" w:hAnsi="Times New Roman" w:cs="Times New Roman"/>
          <w:sz w:val="26"/>
          <w:szCs w:val="26"/>
        </w:rPr>
        <w:t xml:space="preserve"> appointing any person as Member, the appropriate Government shall satisfy that the person does not have any such financial or other interest, as is likely to affect prejudicially his functions as such member. </w:t>
      </w:r>
    </w:p>
    <w:p w:rsidR="00C04245" w:rsidRDefault="00C04245" w:rsidP="00C04245">
      <w:pPr>
        <w:spacing w:before="2" w:after="2"/>
        <w:ind w:left="144" w:right="144"/>
        <w:jc w:val="both"/>
        <w:rPr>
          <w:rFonts w:ascii="Times New Roman" w:hAnsi="Times New Roman" w:cs="Times New Roman"/>
          <w:sz w:val="26"/>
          <w:szCs w:val="26"/>
        </w:rPr>
      </w:pPr>
      <w:r w:rsidRPr="002D5511">
        <w:rPr>
          <w:rFonts w:ascii="Times New Roman" w:hAnsi="Times New Roman" w:cs="Times New Roman"/>
          <w:b/>
          <w:bCs/>
          <w:sz w:val="26"/>
          <w:szCs w:val="26"/>
        </w:rPr>
        <w:t>(b)</w:t>
      </w:r>
      <w:r>
        <w:rPr>
          <w:rFonts w:ascii="Times New Roman" w:hAnsi="Times New Roman" w:cs="Times New Roman"/>
          <w:sz w:val="26"/>
          <w:szCs w:val="26"/>
        </w:rPr>
        <w:t xml:space="preserve"> </w:t>
      </w:r>
      <w:r w:rsidRPr="00634ECA">
        <w:rPr>
          <w:rFonts w:ascii="Times New Roman" w:hAnsi="Times New Roman" w:cs="Times New Roman"/>
          <w:sz w:val="26"/>
          <w:szCs w:val="26"/>
        </w:rPr>
        <w:t xml:space="preserve">The </w:t>
      </w:r>
      <w:r>
        <w:rPr>
          <w:rFonts w:ascii="Times New Roman" w:hAnsi="Times New Roman" w:cs="Times New Roman"/>
          <w:sz w:val="26"/>
          <w:szCs w:val="26"/>
        </w:rPr>
        <w:t>eligible personnel who are presently serving/employed in Central/State/UT Government</w:t>
      </w:r>
      <w:r w:rsidR="00BE1926">
        <w:rPr>
          <w:rFonts w:ascii="Times New Roman" w:hAnsi="Times New Roman" w:cs="Times New Roman"/>
          <w:sz w:val="26"/>
          <w:szCs w:val="26"/>
        </w:rPr>
        <w:t xml:space="preserve"> </w:t>
      </w:r>
      <w:r>
        <w:rPr>
          <w:rFonts w:ascii="Times New Roman" w:hAnsi="Times New Roman" w:cs="Times New Roman"/>
          <w:sz w:val="26"/>
          <w:szCs w:val="26"/>
        </w:rPr>
        <w:t>Departments, Statutory/</w:t>
      </w:r>
      <w:r w:rsidR="00BE1926">
        <w:rPr>
          <w:rFonts w:ascii="Times New Roman" w:hAnsi="Times New Roman" w:cs="Times New Roman"/>
          <w:sz w:val="26"/>
          <w:szCs w:val="26"/>
        </w:rPr>
        <w:t xml:space="preserve"> </w:t>
      </w:r>
      <w:r>
        <w:rPr>
          <w:rFonts w:ascii="Times New Roman" w:hAnsi="Times New Roman" w:cs="Times New Roman"/>
          <w:sz w:val="26"/>
          <w:szCs w:val="26"/>
        </w:rPr>
        <w:t>Autonomous/</w:t>
      </w:r>
      <w:r w:rsidR="00BE1926">
        <w:rPr>
          <w:rFonts w:ascii="Times New Roman" w:hAnsi="Times New Roman" w:cs="Times New Roman"/>
          <w:sz w:val="26"/>
          <w:szCs w:val="26"/>
        </w:rPr>
        <w:t xml:space="preserve"> </w:t>
      </w:r>
      <w:r>
        <w:rPr>
          <w:rFonts w:ascii="Times New Roman" w:hAnsi="Times New Roman" w:cs="Times New Roman"/>
          <w:sz w:val="26"/>
          <w:szCs w:val="26"/>
        </w:rPr>
        <w:t>Constitutional/</w:t>
      </w:r>
      <w:r w:rsidR="00BE1926">
        <w:rPr>
          <w:rFonts w:ascii="Times New Roman" w:hAnsi="Times New Roman" w:cs="Times New Roman"/>
          <w:sz w:val="26"/>
          <w:szCs w:val="26"/>
        </w:rPr>
        <w:t xml:space="preserve"> </w:t>
      </w:r>
      <w:r>
        <w:rPr>
          <w:rFonts w:ascii="Times New Roman" w:hAnsi="Times New Roman" w:cs="Times New Roman"/>
          <w:sz w:val="26"/>
          <w:szCs w:val="26"/>
        </w:rPr>
        <w:t>Cooperative/</w:t>
      </w:r>
      <w:r w:rsidR="00BE1926">
        <w:rPr>
          <w:rFonts w:ascii="Times New Roman" w:hAnsi="Times New Roman" w:cs="Times New Roman"/>
          <w:sz w:val="26"/>
          <w:szCs w:val="26"/>
        </w:rPr>
        <w:t xml:space="preserve"> </w:t>
      </w:r>
      <w:r>
        <w:rPr>
          <w:rFonts w:ascii="Times New Roman" w:hAnsi="Times New Roman" w:cs="Times New Roman"/>
          <w:sz w:val="26"/>
          <w:szCs w:val="26"/>
        </w:rPr>
        <w:t>Local Govt. Bodies and Public Section Undertakings, Corporations etc. under administrative control of Central/State/UT Governments should forward their application through proper channel alongwith Vigilance clearance, so as to reach the below mentioned address by stipulated date and time.</w:t>
      </w:r>
    </w:p>
    <w:p w:rsidR="00C04245" w:rsidRPr="003424C4" w:rsidRDefault="00C04245" w:rsidP="00C04245">
      <w:pPr>
        <w:spacing w:before="2" w:after="2" w:line="240" w:lineRule="auto"/>
        <w:ind w:left="144" w:right="144"/>
        <w:jc w:val="both"/>
        <w:rPr>
          <w:rFonts w:ascii="Times New Roman" w:hAnsi="Times New Roman" w:cs="Times New Roman"/>
          <w:sz w:val="16"/>
          <w:szCs w:val="16"/>
        </w:rPr>
      </w:pPr>
    </w:p>
    <w:p w:rsidR="00C04245" w:rsidRDefault="00C04245" w:rsidP="00C04245">
      <w:pPr>
        <w:spacing w:before="2" w:after="2" w:line="240" w:lineRule="auto"/>
        <w:ind w:left="144" w:right="144"/>
        <w:jc w:val="both"/>
        <w:rPr>
          <w:rFonts w:ascii="Times New Roman" w:hAnsi="Times New Roman" w:cs="Times New Roman"/>
          <w:sz w:val="26"/>
          <w:szCs w:val="26"/>
        </w:rPr>
      </w:pPr>
      <w:r w:rsidRPr="00355DFA">
        <w:rPr>
          <w:rFonts w:ascii="Times New Roman" w:hAnsi="Times New Roman" w:cs="Times New Roman"/>
          <w:b/>
          <w:bCs/>
          <w:sz w:val="26"/>
          <w:szCs w:val="26"/>
        </w:rPr>
        <w:t xml:space="preserve">V </w:t>
      </w:r>
      <w:r w:rsidRPr="00355DFA">
        <w:rPr>
          <w:rFonts w:ascii="Times New Roman" w:hAnsi="Times New Roman" w:cs="Times New Roman"/>
          <w:b/>
          <w:bCs/>
          <w:sz w:val="26"/>
          <w:szCs w:val="26"/>
          <w:u w:val="single"/>
        </w:rPr>
        <w:t>Salary and allowances payable to the Member:</w:t>
      </w:r>
      <w:r w:rsidRPr="00C11483">
        <w:rPr>
          <w:rFonts w:ascii="Times New Roman" w:hAnsi="Times New Roman" w:cs="Times New Roman"/>
          <w:b/>
          <w:bCs/>
          <w:sz w:val="26"/>
          <w:szCs w:val="26"/>
        </w:rPr>
        <w:t xml:space="preserve">  </w:t>
      </w:r>
      <w:r>
        <w:rPr>
          <w:rFonts w:ascii="Times New Roman" w:hAnsi="Times New Roman" w:cs="Times New Roman"/>
          <w:sz w:val="26"/>
          <w:szCs w:val="26"/>
        </w:rPr>
        <w:t>As</w:t>
      </w:r>
      <w:r w:rsidRPr="00634ECA">
        <w:rPr>
          <w:rFonts w:ascii="Times New Roman" w:hAnsi="Times New Roman" w:cs="Times New Roman"/>
          <w:sz w:val="26"/>
          <w:szCs w:val="26"/>
        </w:rPr>
        <w:t xml:space="preserve"> per provisions of sub-section (1) of Section 48 of the Act and </w:t>
      </w:r>
      <w:r>
        <w:rPr>
          <w:rFonts w:ascii="Times New Roman" w:hAnsi="Times New Roman" w:cs="Times New Roman"/>
          <w:sz w:val="26"/>
          <w:szCs w:val="26"/>
        </w:rPr>
        <w:t xml:space="preserve">  r</w:t>
      </w:r>
      <w:r w:rsidRPr="00634ECA">
        <w:rPr>
          <w:rFonts w:ascii="Times New Roman" w:hAnsi="Times New Roman" w:cs="Times New Roman"/>
          <w:sz w:val="26"/>
          <w:szCs w:val="26"/>
        </w:rPr>
        <w:t>ule 26 of the National Capital Territory of Delhi Real Estate (Regulation and Development) (General), Rules 2016, the Members are governed by those terms and conditions of service and shall be entitled for payment of salary and allowances.</w:t>
      </w:r>
    </w:p>
    <w:p w:rsidR="00C04245" w:rsidRPr="003424C4" w:rsidRDefault="00C04245" w:rsidP="00C04245">
      <w:pPr>
        <w:spacing w:before="2" w:after="2"/>
        <w:ind w:left="144" w:right="144"/>
        <w:jc w:val="both"/>
        <w:rPr>
          <w:rFonts w:ascii="Times New Roman" w:hAnsi="Times New Roman" w:cs="Times New Roman"/>
          <w:sz w:val="12"/>
          <w:szCs w:val="12"/>
        </w:rPr>
      </w:pPr>
    </w:p>
    <w:p w:rsidR="00C04245" w:rsidRDefault="00C04245" w:rsidP="00C04245">
      <w:pPr>
        <w:spacing w:before="2" w:after="2"/>
        <w:ind w:left="144" w:right="144"/>
        <w:jc w:val="both"/>
        <w:rPr>
          <w:rFonts w:ascii="Times New Roman" w:hAnsi="Times New Roman" w:cs="Times New Roman"/>
          <w:sz w:val="26"/>
          <w:szCs w:val="26"/>
        </w:rPr>
      </w:pPr>
      <w:r w:rsidRPr="00D6364C">
        <w:rPr>
          <w:rFonts w:ascii="Times New Roman" w:hAnsi="Times New Roman" w:cs="Times New Roman"/>
          <w:b/>
          <w:bCs/>
          <w:sz w:val="26"/>
          <w:szCs w:val="26"/>
        </w:rPr>
        <w:t>V</w:t>
      </w:r>
      <w:r>
        <w:rPr>
          <w:rFonts w:ascii="Times New Roman" w:hAnsi="Times New Roman" w:cs="Times New Roman"/>
          <w:b/>
          <w:bCs/>
          <w:sz w:val="26"/>
          <w:szCs w:val="26"/>
        </w:rPr>
        <w:t>I</w:t>
      </w:r>
      <w:r w:rsidRPr="00D6364C">
        <w:rPr>
          <w:rFonts w:ascii="Times New Roman" w:hAnsi="Times New Roman" w:cs="Times New Roman"/>
          <w:b/>
          <w:bCs/>
          <w:sz w:val="26"/>
          <w:szCs w:val="26"/>
        </w:rPr>
        <w:t xml:space="preserve">. </w:t>
      </w:r>
      <w:r w:rsidRPr="00955FF8">
        <w:rPr>
          <w:rFonts w:ascii="Times New Roman" w:hAnsi="Times New Roman" w:cs="Times New Roman"/>
          <w:b/>
          <w:bCs/>
          <w:sz w:val="26"/>
          <w:szCs w:val="26"/>
          <w:u w:val="single"/>
        </w:rPr>
        <w:t xml:space="preserve">Read the General Instructions </w:t>
      </w:r>
      <w:proofErr w:type="gramStart"/>
      <w:r w:rsidRPr="00955FF8">
        <w:rPr>
          <w:rFonts w:ascii="Times New Roman" w:hAnsi="Times New Roman" w:cs="Times New Roman"/>
          <w:b/>
          <w:bCs/>
          <w:sz w:val="26"/>
          <w:szCs w:val="26"/>
          <w:u w:val="single"/>
        </w:rPr>
        <w:t>Carefully</w:t>
      </w:r>
      <w:proofErr w:type="gramEnd"/>
      <w:r w:rsidRPr="00A02BA0">
        <w:rPr>
          <w:rFonts w:ascii="Times New Roman" w:hAnsi="Times New Roman" w:cs="Times New Roman"/>
          <w:b/>
          <w:bCs/>
          <w:sz w:val="26"/>
          <w:szCs w:val="26"/>
          <w:u w:val="single"/>
        </w:rPr>
        <w:t>:</w:t>
      </w:r>
      <w:r>
        <w:rPr>
          <w:rFonts w:ascii="Times New Roman" w:hAnsi="Times New Roman" w:cs="Times New Roman"/>
          <w:b/>
          <w:bCs/>
          <w:sz w:val="26"/>
          <w:szCs w:val="26"/>
          <w:u w:val="single"/>
        </w:rPr>
        <w:t xml:space="preserve"> </w:t>
      </w:r>
      <w:r w:rsidRPr="003F2396">
        <w:rPr>
          <w:rFonts w:ascii="Times New Roman" w:hAnsi="Times New Roman" w:cs="Times New Roman"/>
          <w:b/>
          <w:bCs/>
          <w:sz w:val="26"/>
          <w:szCs w:val="26"/>
        </w:rPr>
        <w:t xml:space="preserve">1. </w:t>
      </w:r>
      <w:r>
        <w:rPr>
          <w:rFonts w:ascii="Times New Roman" w:hAnsi="Times New Roman" w:cs="Times New Roman"/>
          <w:sz w:val="26"/>
          <w:szCs w:val="26"/>
        </w:rPr>
        <w:t>All eligible personnel/candidates should have fulfilled the minimum eligibility on the date of application. Further, merely fulfilling the minimum qualifications or the eligibility criteria does not entitle a personnel/candidate to be necessarily considered or called for interaction. More stringent criteria may be applied for short-listing the candidates to be called for interaction.</w:t>
      </w:r>
    </w:p>
    <w:p w:rsidR="00C04245" w:rsidRDefault="00C04245" w:rsidP="00C04245">
      <w:pPr>
        <w:spacing w:before="2" w:after="2"/>
        <w:ind w:left="144" w:right="144"/>
        <w:jc w:val="both"/>
        <w:rPr>
          <w:rFonts w:ascii="Times New Roman" w:hAnsi="Times New Roman" w:cs="Times New Roman"/>
          <w:sz w:val="26"/>
          <w:szCs w:val="26"/>
        </w:rPr>
      </w:pPr>
      <w:r>
        <w:rPr>
          <w:rFonts w:ascii="Times New Roman" w:hAnsi="Times New Roman" w:cs="Times New Roman"/>
          <w:b/>
          <w:bCs/>
          <w:sz w:val="26"/>
          <w:szCs w:val="26"/>
          <w:u w:val="single"/>
        </w:rPr>
        <w:t>Note:</w:t>
      </w:r>
      <w:r>
        <w:rPr>
          <w:rFonts w:ascii="Times New Roman" w:hAnsi="Times New Roman" w:cs="Times New Roman"/>
          <w:sz w:val="26"/>
          <w:szCs w:val="26"/>
        </w:rPr>
        <w:t xml:space="preserve"> </w:t>
      </w:r>
      <w:r w:rsidRPr="00E526D9">
        <w:rPr>
          <w:rFonts w:ascii="Times New Roman" w:hAnsi="Times New Roman" w:cs="Times New Roman"/>
          <w:sz w:val="26"/>
          <w:szCs w:val="26"/>
        </w:rPr>
        <w:t>No TA/DA will be admissible, in case, called for interaction before the Selection   Committee.</w:t>
      </w:r>
    </w:p>
    <w:p w:rsidR="00C04245" w:rsidRPr="003424C4" w:rsidRDefault="00C04245" w:rsidP="00C04245">
      <w:pPr>
        <w:spacing w:before="2" w:after="2"/>
        <w:ind w:left="144" w:right="144"/>
        <w:jc w:val="both"/>
        <w:rPr>
          <w:rFonts w:ascii="Times New Roman" w:hAnsi="Times New Roman" w:cs="Times New Roman"/>
          <w:b/>
          <w:bCs/>
          <w:sz w:val="12"/>
          <w:szCs w:val="12"/>
        </w:rPr>
      </w:pPr>
    </w:p>
    <w:p w:rsidR="00C04245" w:rsidRDefault="00C04245" w:rsidP="00C04245">
      <w:pPr>
        <w:spacing w:before="2" w:after="2"/>
        <w:ind w:left="144" w:right="144"/>
        <w:jc w:val="both"/>
        <w:rPr>
          <w:rFonts w:ascii="Times New Roman" w:hAnsi="Times New Roman" w:cs="Times New Roman"/>
          <w:sz w:val="26"/>
          <w:szCs w:val="26"/>
        </w:rPr>
      </w:pPr>
      <w:r w:rsidRPr="00C00207">
        <w:rPr>
          <w:rFonts w:ascii="Times New Roman" w:hAnsi="Times New Roman" w:cs="Times New Roman"/>
          <w:b/>
          <w:bCs/>
          <w:sz w:val="26"/>
          <w:szCs w:val="26"/>
        </w:rPr>
        <w:t>2.</w:t>
      </w:r>
      <w:r>
        <w:rPr>
          <w:rFonts w:ascii="Times New Roman" w:hAnsi="Times New Roman" w:cs="Times New Roman"/>
          <w:b/>
          <w:bCs/>
          <w:sz w:val="26"/>
          <w:szCs w:val="26"/>
        </w:rPr>
        <w:t xml:space="preserve"> </w:t>
      </w:r>
      <w:r>
        <w:rPr>
          <w:rFonts w:ascii="Times New Roman" w:hAnsi="Times New Roman" w:cs="Times New Roman"/>
          <w:sz w:val="26"/>
          <w:szCs w:val="26"/>
        </w:rPr>
        <w:t>Canvassing in any form shall be a disqualification for the post. No correspondence with the personnel/candidate will be entertained.</w:t>
      </w:r>
    </w:p>
    <w:p w:rsidR="00C04245" w:rsidRDefault="00C04245" w:rsidP="00C04245">
      <w:pPr>
        <w:spacing w:before="2" w:after="2"/>
        <w:ind w:left="144" w:right="144"/>
        <w:jc w:val="both"/>
        <w:rPr>
          <w:rFonts w:ascii="Times New Roman" w:hAnsi="Times New Roman" w:cs="Times New Roman"/>
          <w:sz w:val="26"/>
          <w:szCs w:val="26"/>
        </w:rPr>
      </w:pPr>
      <w:r>
        <w:rPr>
          <w:rFonts w:ascii="Times New Roman" w:hAnsi="Times New Roman" w:cs="Times New Roman"/>
          <w:b/>
          <w:bCs/>
          <w:sz w:val="26"/>
          <w:szCs w:val="26"/>
        </w:rPr>
        <w:t>3.</w:t>
      </w:r>
      <w:r>
        <w:rPr>
          <w:rFonts w:ascii="Times New Roman" w:hAnsi="Times New Roman" w:cs="Times New Roman"/>
          <w:sz w:val="26"/>
          <w:szCs w:val="26"/>
        </w:rPr>
        <w:t xml:space="preserve"> The personnel/candidates are advised to check the official website for detailed information.</w:t>
      </w:r>
    </w:p>
    <w:p w:rsidR="00C04245" w:rsidRDefault="00C04245" w:rsidP="00C04245">
      <w:pPr>
        <w:spacing w:before="2" w:after="2"/>
        <w:ind w:left="144" w:right="144"/>
        <w:jc w:val="both"/>
        <w:rPr>
          <w:rFonts w:ascii="Times New Roman" w:hAnsi="Times New Roman" w:cs="Times New Roman"/>
          <w:sz w:val="26"/>
          <w:szCs w:val="26"/>
        </w:rPr>
      </w:pPr>
      <w:r>
        <w:rPr>
          <w:rFonts w:ascii="Times New Roman" w:hAnsi="Times New Roman" w:cs="Times New Roman"/>
          <w:b/>
          <w:bCs/>
          <w:sz w:val="26"/>
          <w:szCs w:val="26"/>
        </w:rPr>
        <w:t>4.</w:t>
      </w:r>
      <w:r>
        <w:rPr>
          <w:rFonts w:ascii="Times New Roman" w:hAnsi="Times New Roman" w:cs="Times New Roman"/>
          <w:sz w:val="26"/>
          <w:szCs w:val="26"/>
        </w:rPr>
        <w:t xml:space="preserve"> Incomplete application or application submitted in a different format is liable to be summarily rejected.</w:t>
      </w:r>
    </w:p>
    <w:p w:rsidR="00C04245" w:rsidRPr="00BA62B7" w:rsidRDefault="00C04245" w:rsidP="00C04245">
      <w:pPr>
        <w:spacing w:before="2" w:after="2"/>
        <w:ind w:left="144" w:right="144"/>
        <w:jc w:val="both"/>
        <w:rPr>
          <w:rFonts w:ascii="Times New Roman" w:hAnsi="Times New Roman" w:cs="Times New Roman"/>
          <w:sz w:val="26"/>
          <w:szCs w:val="26"/>
        </w:rPr>
      </w:pPr>
      <w:r>
        <w:rPr>
          <w:rFonts w:ascii="Times New Roman" w:hAnsi="Times New Roman" w:cs="Times New Roman"/>
          <w:b/>
          <w:bCs/>
          <w:sz w:val="26"/>
          <w:szCs w:val="26"/>
        </w:rPr>
        <w:t>5.</w:t>
      </w:r>
      <w:r>
        <w:rPr>
          <w:rFonts w:ascii="Times New Roman" w:hAnsi="Times New Roman" w:cs="Times New Roman"/>
          <w:sz w:val="26"/>
          <w:szCs w:val="26"/>
        </w:rPr>
        <w:t xml:space="preserve"> Name of post in the application form should be clearly indicated whether </w:t>
      </w:r>
      <w:proofErr w:type="gramStart"/>
      <w:r>
        <w:rPr>
          <w:rFonts w:ascii="Times New Roman" w:hAnsi="Times New Roman" w:cs="Times New Roman"/>
          <w:sz w:val="26"/>
          <w:szCs w:val="26"/>
        </w:rPr>
        <w:t>Judicial</w:t>
      </w:r>
      <w:proofErr w:type="gramEnd"/>
      <w:r>
        <w:rPr>
          <w:rFonts w:ascii="Times New Roman" w:hAnsi="Times New Roman" w:cs="Times New Roman"/>
          <w:sz w:val="26"/>
          <w:szCs w:val="26"/>
        </w:rPr>
        <w:t xml:space="preserve"> / Technical or Administrative.</w:t>
      </w:r>
    </w:p>
    <w:p w:rsidR="00C04245" w:rsidRPr="00C537F7" w:rsidRDefault="00C04245" w:rsidP="00C04245">
      <w:pPr>
        <w:spacing w:before="2" w:after="2" w:line="240" w:lineRule="auto"/>
        <w:ind w:left="144" w:right="144"/>
        <w:jc w:val="both"/>
        <w:rPr>
          <w:rFonts w:ascii="Times New Roman" w:hAnsi="Times New Roman" w:cs="Times New Roman"/>
          <w:b/>
          <w:bCs/>
          <w:sz w:val="12"/>
          <w:szCs w:val="12"/>
          <w:u w:val="single"/>
        </w:rPr>
      </w:pPr>
    </w:p>
    <w:p w:rsidR="00C04245" w:rsidRDefault="00C04245" w:rsidP="00C04245">
      <w:pPr>
        <w:spacing w:before="2" w:after="2" w:line="240" w:lineRule="auto"/>
        <w:ind w:left="144" w:right="144"/>
        <w:jc w:val="both"/>
        <w:rPr>
          <w:rFonts w:ascii="Times New Roman" w:hAnsi="Times New Roman" w:cs="Times New Roman"/>
          <w:b/>
          <w:bCs/>
          <w:sz w:val="26"/>
          <w:szCs w:val="26"/>
          <w:u w:val="single"/>
        </w:rPr>
      </w:pPr>
      <w:r w:rsidRPr="00DB1E03">
        <w:rPr>
          <w:rFonts w:ascii="Times New Roman" w:hAnsi="Times New Roman" w:cs="Times New Roman"/>
          <w:b/>
          <w:bCs/>
          <w:sz w:val="26"/>
          <w:szCs w:val="26"/>
        </w:rPr>
        <w:t xml:space="preserve">VI. </w:t>
      </w:r>
      <w:r>
        <w:rPr>
          <w:rFonts w:ascii="Times New Roman" w:hAnsi="Times New Roman" w:cs="Times New Roman"/>
          <w:b/>
          <w:bCs/>
          <w:sz w:val="26"/>
          <w:szCs w:val="26"/>
          <w:u w:val="single"/>
        </w:rPr>
        <w:t>How to Apply:</w:t>
      </w:r>
    </w:p>
    <w:p w:rsidR="00C04245" w:rsidRPr="00122BEA" w:rsidRDefault="00C04245" w:rsidP="00C04245">
      <w:pPr>
        <w:spacing w:before="2" w:after="2" w:line="240" w:lineRule="auto"/>
        <w:ind w:left="144" w:right="144"/>
        <w:jc w:val="both"/>
        <w:rPr>
          <w:rFonts w:ascii="Times New Roman" w:hAnsi="Times New Roman" w:cs="Times New Roman"/>
          <w:b/>
          <w:bCs/>
          <w:sz w:val="14"/>
          <w:szCs w:val="14"/>
          <w:u w:val="single"/>
        </w:rPr>
      </w:pPr>
    </w:p>
    <w:p w:rsidR="00C04245" w:rsidRPr="00C537F7" w:rsidRDefault="00C04245" w:rsidP="00C04245">
      <w:pPr>
        <w:spacing w:before="2" w:after="2" w:line="240" w:lineRule="auto"/>
        <w:ind w:left="144" w:right="144" w:firstLine="576"/>
        <w:jc w:val="both"/>
        <w:rPr>
          <w:rFonts w:ascii="Times New Roman" w:hAnsi="Times New Roman" w:cs="Times New Roman"/>
          <w:sz w:val="16"/>
          <w:szCs w:val="16"/>
        </w:rPr>
      </w:pPr>
      <w:r>
        <w:rPr>
          <w:rFonts w:ascii="Times New Roman" w:hAnsi="Times New Roman" w:cs="Times New Roman"/>
          <w:sz w:val="26"/>
          <w:szCs w:val="26"/>
        </w:rPr>
        <w:t xml:space="preserve">Eligible personnel </w:t>
      </w:r>
      <w:r w:rsidRPr="00157453">
        <w:rPr>
          <w:rFonts w:ascii="Times New Roman" w:hAnsi="Times New Roman" w:cs="Times New Roman"/>
          <w:sz w:val="26"/>
          <w:szCs w:val="26"/>
        </w:rPr>
        <w:t xml:space="preserve">may submit their application to email ID </w:t>
      </w:r>
      <w:hyperlink r:id="rId6" w:history="1">
        <w:r w:rsidRPr="00157453">
          <w:rPr>
            <w:rStyle w:val="Hyperlink"/>
            <w:rFonts w:ascii="Times New Roman" w:hAnsi="Times New Roman" w:cs="Times New Roman"/>
            <w:sz w:val="26"/>
            <w:szCs w:val="26"/>
          </w:rPr>
          <w:t>rera.delhi@gov.in</w:t>
        </w:r>
      </w:hyperlink>
      <w:r w:rsidRPr="00157453">
        <w:rPr>
          <w:rFonts w:ascii="Times New Roman" w:hAnsi="Times New Roman" w:cs="Times New Roman"/>
          <w:sz w:val="26"/>
          <w:szCs w:val="26"/>
        </w:rPr>
        <w:t xml:space="preserve"> or through postal address to Deputy Secretary (RERA</w:t>
      </w:r>
      <w:r>
        <w:rPr>
          <w:rFonts w:ascii="Times New Roman" w:hAnsi="Times New Roman" w:cs="Times New Roman"/>
          <w:sz w:val="26"/>
          <w:szCs w:val="26"/>
        </w:rPr>
        <w:t xml:space="preserve"> Branch</w:t>
      </w:r>
      <w:r w:rsidRPr="00157453">
        <w:rPr>
          <w:rFonts w:ascii="Times New Roman" w:hAnsi="Times New Roman" w:cs="Times New Roman"/>
          <w:sz w:val="26"/>
          <w:szCs w:val="26"/>
        </w:rPr>
        <w:t xml:space="preserve">), Land &amp; Building Department, GNCTD, Ground Floor, B-Block, Vikas Bhawan, New Delhi-110002 as per the </w:t>
      </w:r>
      <w:proofErr w:type="spellStart"/>
      <w:r w:rsidRPr="00157453">
        <w:rPr>
          <w:rFonts w:ascii="Times New Roman" w:hAnsi="Times New Roman" w:cs="Times New Roman"/>
          <w:sz w:val="26"/>
          <w:szCs w:val="26"/>
        </w:rPr>
        <w:t>proforma</w:t>
      </w:r>
      <w:proofErr w:type="spellEnd"/>
      <w:r w:rsidRPr="00157453">
        <w:rPr>
          <w:rFonts w:ascii="Times New Roman" w:hAnsi="Times New Roman" w:cs="Times New Roman"/>
          <w:sz w:val="26"/>
          <w:szCs w:val="26"/>
        </w:rPr>
        <w:t xml:space="preserve"> prescribed.  The closing date and time for submission of the application is 05:00 PM on </w:t>
      </w:r>
      <w:r>
        <w:rPr>
          <w:rFonts w:ascii="Times New Roman" w:hAnsi="Times New Roman" w:cs="Times New Roman"/>
          <w:sz w:val="26"/>
          <w:szCs w:val="26"/>
        </w:rPr>
        <w:t>27</w:t>
      </w:r>
      <w:r w:rsidRPr="00743AAB">
        <w:rPr>
          <w:rFonts w:ascii="Times New Roman" w:hAnsi="Times New Roman" w:cs="Times New Roman"/>
          <w:sz w:val="26"/>
          <w:szCs w:val="26"/>
        </w:rPr>
        <w:t>.01.2020.</w:t>
      </w:r>
      <w:r w:rsidRPr="00157453">
        <w:rPr>
          <w:rFonts w:ascii="Times New Roman" w:hAnsi="Times New Roman" w:cs="Times New Roman"/>
          <w:sz w:val="26"/>
          <w:szCs w:val="26"/>
        </w:rPr>
        <w:t xml:space="preserve">  Clarifications, if any, may be obtained from the office of Deputy Secretary (RERA Branch), Land &amp; Building Department (Phone 011-2337</w:t>
      </w:r>
      <w:r>
        <w:rPr>
          <w:rFonts w:ascii="Times New Roman" w:hAnsi="Times New Roman" w:cs="Times New Roman"/>
          <w:sz w:val="26"/>
          <w:szCs w:val="26"/>
        </w:rPr>
        <w:t>9697</w:t>
      </w:r>
      <w:r w:rsidRPr="00157453">
        <w:rPr>
          <w:rFonts w:ascii="Times New Roman" w:hAnsi="Times New Roman" w:cs="Times New Roman"/>
          <w:sz w:val="26"/>
          <w:szCs w:val="26"/>
        </w:rPr>
        <w:t xml:space="preserve">). </w:t>
      </w:r>
    </w:p>
    <w:p w:rsidR="00C04245" w:rsidRPr="00157453" w:rsidRDefault="00C04245" w:rsidP="00C04245">
      <w:pPr>
        <w:spacing w:before="2" w:after="2" w:line="240" w:lineRule="auto"/>
        <w:ind w:left="144" w:right="144"/>
        <w:rPr>
          <w:rFonts w:ascii="Times New Roman" w:hAnsi="Times New Roman" w:cs="Times New Roman"/>
          <w:b/>
          <w:sz w:val="26"/>
          <w:szCs w:val="26"/>
        </w:rPr>
      </w:pPr>
    </w:p>
    <w:p w:rsidR="00C04245" w:rsidRPr="00122BEA" w:rsidRDefault="00C04245" w:rsidP="00C04245">
      <w:pPr>
        <w:spacing w:before="2" w:after="2" w:line="240" w:lineRule="auto"/>
        <w:ind w:left="144" w:right="144"/>
        <w:jc w:val="right"/>
        <w:rPr>
          <w:rFonts w:ascii="Times New Roman" w:hAnsi="Times New Roman" w:cs="Times New Roman"/>
          <w:b/>
          <w:bCs/>
          <w:sz w:val="26"/>
          <w:szCs w:val="26"/>
        </w:rPr>
      </w:pPr>
      <w:r w:rsidRPr="00122BEA">
        <w:rPr>
          <w:rFonts w:ascii="Times New Roman" w:hAnsi="Times New Roman" w:cs="Times New Roman"/>
          <w:b/>
          <w:bCs/>
          <w:sz w:val="26"/>
          <w:szCs w:val="26"/>
        </w:rPr>
        <w:t>(TAPAN JHA)</w:t>
      </w:r>
    </w:p>
    <w:p w:rsidR="00C04245" w:rsidRPr="00122BEA" w:rsidRDefault="00C04245" w:rsidP="00C04245">
      <w:pPr>
        <w:spacing w:before="2" w:after="2" w:line="240" w:lineRule="auto"/>
        <w:ind w:left="144" w:right="144"/>
        <w:jc w:val="right"/>
        <w:rPr>
          <w:rFonts w:ascii="Times New Roman" w:hAnsi="Times New Roman" w:cs="Times New Roman"/>
          <w:b/>
          <w:bCs/>
          <w:sz w:val="26"/>
          <w:szCs w:val="26"/>
        </w:rPr>
      </w:pPr>
      <w:r w:rsidRPr="00122BEA">
        <w:rPr>
          <w:rFonts w:ascii="Times New Roman" w:hAnsi="Times New Roman" w:cs="Times New Roman"/>
          <w:b/>
          <w:bCs/>
          <w:sz w:val="26"/>
          <w:szCs w:val="26"/>
        </w:rPr>
        <w:t>DEPUTY SECRETARY (RERA BRANCH)</w:t>
      </w:r>
    </w:p>
    <w:p w:rsidR="00C04245" w:rsidRPr="00122BEA" w:rsidRDefault="00C04245" w:rsidP="00C04245">
      <w:pPr>
        <w:spacing w:before="2" w:after="2" w:line="240" w:lineRule="auto"/>
        <w:ind w:left="144" w:right="144"/>
        <w:jc w:val="right"/>
        <w:rPr>
          <w:rFonts w:ascii="Times New Roman" w:hAnsi="Times New Roman" w:cs="Times New Roman"/>
          <w:b/>
          <w:bCs/>
          <w:sz w:val="26"/>
          <w:szCs w:val="26"/>
        </w:rPr>
      </w:pPr>
      <w:r w:rsidRPr="00122BEA">
        <w:rPr>
          <w:rFonts w:ascii="Times New Roman" w:hAnsi="Times New Roman" w:cs="Times New Roman"/>
          <w:b/>
          <w:bCs/>
          <w:sz w:val="26"/>
          <w:szCs w:val="26"/>
        </w:rPr>
        <w:t>LAND &amp; BUILDING DEPARTMENT</w:t>
      </w:r>
    </w:p>
    <w:p w:rsidR="00C04245" w:rsidRDefault="00C04245" w:rsidP="00C04245">
      <w:pPr>
        <w:jc w:val="right"/>
        <w:rPr>
          <w:b/>
          <w:bCs/>
        </w:rPr>
      </w:pPr>
    </w:p>
    <w:p w:rsidR="003903A2" w:rsidRDefault="003903A2" w:rsidP="00C04245">
      <w:pPr>
        <w:jc w:val="right"/>
        <w:rPr>
          <w:b/>
          <w:bCs/>
        </w:rPr>
      </w:pPr>
    </w:p>
    <w:p w:rsidR="00C04245" w:rsidRDefault="0052372E" w:rsidP="002C4320">
      <w:pPr>
        <w:tabs>
          <w:tab w:val="left" w:pos="5940"/>
        </w:tabs>
        <w:jc w:val="right"/>
        <w:rPr>
          <w:b/>
          <w:bCs/>
        </w:rPr>
      </w:pPr>
      <w:r>
        <w:rPr>
          <w:b/>
          <w:bCs/>
          <w:noProof/>
        </w:rPr>
        <w:lastRenderedPageBreak/>
        <w:pict>
          <v:rect id="_x0000_s1026" style="position:absolute;left:0;text-align:left;margin-left:413.4pt;margin-top:22.55pt;width:74.7pt;height:78.8pt;z-index:251660288">
            <v:textbox>
              <w:txbxContent>
                <w:p w:rsidR="00C04245" w:rsidRDefault="00C04245" w:rsidP="00C04245">
                  <w:r>
                    <w:t>Affix latest passport size photo</w:t>
                  </w:r>
                </w:p>
              </w:txbxContent>
            </v:textbox>
          </v:rect>
        </w:pict>
      </w:r>
      <w:r w:rsidR="00C04245" w:rsidRPr="00942AE3">
        <w:rPr>
          <w:b/>
          <w:bCs/>
        </w:rPr>
        <w:t>ANNEXURE-I</w:t>
      </w:r>
    </w:p>
    <w:p w:rsidR="00C04245" w:rsidRDefault="00C04245" w:rsidP="00C04245">
      <w:pPr>
        <w:tabs>
          <w:tab w:val="left" w:pos="8694"/>
        </w:tabs>
        <w:spacing w:after="0"/>
        <w:rPr>
          <w:b/>
          <w:bCs/>
          <w:u w:val="single"/>
        </w:rPr>
      </w:pPr>
      <w:r>
        <w:t xml:space="preserve">                      </w:t>
      </w:r>
      <w:r w:rsidRPr="00A319D5">
        <w:rPr>
          <w:b/>
          <w:bCs/>
          <w:u w:val="single"/>
        </w:rPr>
        <w:t xml:space="preserve">PROFORMA TO THE POST OF MEMBER OF REAL ESTATE APPELLATE TRIBUNAL </w:t>
      </w:r>
    </w:p>
    <w:p w:rsidR="00C04245" w:rsidRDefault="00C04245" w:rsidP="00C04245">
      <w:pPr>
        <w:spacing w:after="0"/>
        <w:rPr>
          <w:b/>
          <w:bCs/>
          <w:u w:val="single"/>
        </w:rPr>
      </w:pPr>
      <w:r>
        <w:t xml:space="preserve">                                                       </w:t>
      </w:r>
      <w:r w:rsidRPr="00A319D5">
        <w:rPr>
          <w:b/>
          <w:bCs/>
          <w:u w:val="single"/>
        </w:rPr>
        <w:t>FOR NCT OF DELHI AND UT OF CHANDIGARH</w:t>
      </w:r>
    </w:p>
    <w:p w:rsidR="00C04245" w:rsidRPr="002F395D" w:rsidRDefault="00C04245" w:rsidP="00C04245">
      <w:pPr>
        <w:spacing w:after="0"/>
        <w:jc w:val="center"/>
        <w:rPr>
          <w:b/>
          <w:bCs/>
          <w:sz w:val="20"/>
          <w:u w:val="single"/>
        </w:rPr>
      </w:pPr>
    </w:p>
    <w:p w:rsidR="00C04245" w:rsidRPr="00D815F8" w:rsidRDefault="00C04245" w:rsidP="00C04245">
      <w:pPr>
        <w:spacing w:after="0"/>
        <w:rPr>
          <w:b/>
          <w:bCs/>
        </w:rPr>
      </w:pPr>
      <w:r>
        <w:rPr>
          <w:b/>
          <w:bCs/>
        </w:rPr>
        <w:t>(</w:t>
      </w:r>
      <w:r w:rsidRPr="00D815F8">
        <w:rPr>
          <w:b/>
          <w:bCs/>
        </w:rPr>
        <w:t>Please read the instruction</w:t>
      </w:r>
      <w:r>
        <w:rPr>
          <w:b/>
          <w:bCs/>
        </w:rPr>
        <w:t>s</w:t>
      </w:r>
      <w:r w:rsidRPr="00D815F8">
        <w:rPr>
          <w:b/>
          <w:bCs/>
        </w:rPr>
        <w:t xml:space="preserve"> carefully before applying</w:t>
      </w:r>
      <w:r>
        <w:rPr>
          <w:b/>
          <w:bCs/>
        </w:rPr>
        <w:t>)</w:t>
      </w:r>
    </w:p>
    <w:p w:rsidR="00C04245" w:rsidRDefault="00C04245" w:rsidP="00C04245">
      <w:pPr>
        <w:spacing w:after="0"/>
      </w:pPr>
      <w:r>
        <w:t>(TO BE FILLED IN CAPITAL LETTERS BY THE APPLICANT IN HIS/HER OWN HANDWRITING)</w:t>
      </w:r>
    </w:p>
    <w:tbl>
      <w:tblPr>
        <w:tblStyle w:val="TableGrid"/>
        <w:tblW w:w="0" w:type="auto"/>
        <w:tblLayout w:type="fixed"/>
        <w:tblLook w:val="04A0"/>
      </w:tblPr>
      <w:tblGrid>
        <w:gridCol w:w="738"/>
        <w:gridCol w:w="4050"/>
        <w:gridCol w:w="1440"/>
        <w:gridCol w:w="644"/>
        <w:gridCol w:w="147"/>
        <w:gridCol w:w="829"/>
        <w:gridCol w:w="1742"/>
      </w:tblGrid>
      <w:tr w:rsidR="00C04245" w:rsidTr="007C32DA">
        <w:tc>
          <w:tcPr>
            <w:tcW w:w="738" w:type="dxa"/>
          </w:tcPr>
          <w:p w:rsidR="00C04245" w:rsidRPr="00BA7847" w:rsidRDefault="00C04245" w:rsidP="007C32DA">
            <w:pPr>
              <w:rPr>
                <w:b/>
                <w:bCs/>
              </w:rPr>
            </w:pPr>
            <w:r w:rsidRPr="00BA7847">
              <w:rPr>
                <w:b/>
                <w:bCs/>
              </w:rPr>
              <w:t>S.NO.</w:t>
            </w:r>
          </w:p>
        </w:tc>
        <w:tc>
          <w:tcPr>
            <w:tcW w:w="4050" w:type="dxa"/>
          </w:tcPr>
          <w:p w:rsidR="00C04245" w:rsidRPr="00BA7847" w:rsidRDefault="00C04245" w:rsidP="007C32DA">
            <w:pPr>
              <w:rPr>
                <w:b/>
                <w:bCs/>
              </w:rPr>
            </w:pPr>
            <w:r w:rsidRPr="00BA7847">
              <w:rPr>
                <w:b/>
                <w:bCs/>
              </w:rPr>
              <w:t>DETAILS</w:t>
            </w:r>
          </w:p>
        </w:tc>
        <w:tc>
          <w:tcPr>
            <w:tcW w:w="4802" w:type="dxa"/>
            <w:gridSpan w:val="5"/>
          </w:tcPr>
          <w:p w:rsidR="00C04245" w:rsidRPr="00BA7847" w:rsidRDefault="00C04245" w:rsidP="007C32DA">
            <w:pPr>
              <w:rPr>
                <w:b/>
                <w:bCs/>
              </w:rPr>
            </w:pPr>
            <w:r w:rsidRPr="00BA7847">
              <w:rPr>
                <w:b/>
                <w:bCs/>
              </w:rPr>
              <w:t>PARTICULARS</w:t>
            </w:r>
          </w:p>
        </w:tc>
      </w:tr>
      <w:tr w:rsidR="00C04245" w:rsidTr="007C32DA">
        <w:tc>
          <w:tcPr>
            <w:tcW w:w="738" w:type="dxa"/>
          </w:tcPr>
          <w:p w:rsidR="00C04245" w:rsidRDefault="00C04245" w:rsidP="007C32DA">
            <w:r>
              <w:t>1.</w:t>
            </w:r>
          </w:p>
        </w:tc>
        <w:tc>
          <w:tcPr>
            <w:tcW w:w="4050" w:type="dxa"/>
          </w:tcPr>
          <w:p w:rsidR="00C04245" w:rsidRDefault="00C04245" w:rsidP="007C32DA">
            <w:r>
              <w:t>POST NAME</w:t>
            </w:r>
          </w:p>
        </w:tc>
        <w:tc>
          <w:tcPr>
            <w:tcW w:w="4802" w:type="dxa"/>
            <w:gridSpan w:val="5"/>
          </w:tcPr>
          <w:p w:rsidR="00C04245" w:rsidRDefault="00C04245" w:rsidP="007C32DA"/>
        </w:tc>
      </w:tr>
      <w:tr w:rsidR="00C04245" w:rsidTr="007C32DA">
        <w:tc>
          <w:tcPr>
            <w:tcW w:w="738" w:type="dxa"/>
          </w:tcPr>
          <w:p w:rsidR="00C04245" w:rsidRDefault="00C04245" w:rsidP="007C32DA">
            <w:r>
              <w:t>2.</w:t>
            </w:r>
          </w:p>
        </w:tc>
        <w:tc>
          <w:tcPr>
            <w:tcW w:w="4050" w:type="dxa"/>
          </w:tcPr>
          <w:p w:rsidR="00C04245" w:rsidRDefault="00C04245" w:rsidP="007C32DA">
            <w:r>
              <w:t>NAME OF CANDIDATE (Sh./Smt./Ms.)</w:t>
            </w:r>
          </w:p>
        </w:tc>
        <w:tc>
          <w:tcPr>
            <w:tcW w:w="4802" w:type="dxa"/>
            <w:gridSpan w:val="5"/>
          </w:tcPr>
          <w:p w:rsidR="00C04245" w:rsidRDefault="00C04245" w:rsidP="007C32DA"/>
        </w:tc>
      </w:tr>
      <w:tr w:rsidR="00C04245" w:rsidTr="007C32DA">
        <w:tc>
          <w:tcPr>
            <w:tcW w:w="738" w:type="dxa"/>
          </w:tcPr>
          <w:p w:rsidR="00C04245" w:rsidRDefault="00C04245" w:rsidP="007C32DA">
            <w:r>
              <w:t>3.</w:t>
            </w:r>
          </w:p>
        </w:tc>
        <w:tc>
          <w:tcPr>
            <w:tcW w:w="4050" w:type="dxa"/>
          </w:tcPr>
          <w:p w:rsidR="00C04245" w:rsidRDefault="00C04245" w:rsidP="007C32DA">
            <w:r>
              <w:t>FATHER’S/HUSBAND’S NAME (Sh./Smt.)</w:t>
            </w:r>
          </w:p>
        </w:tc>
        <w:tc>
          <w:tcPr>
            <w:tcW w:w="4802" w:type="dxa"/>
            <w:gridSpan w:val="5"/>
          </w:tcPr>
          <w:p w:rsidR="00C04245" w:rsidRDefault="00C04245" w:rsidP="007C32DA"/>
        </w:tc>
      </w:tr>
      <w:tr w:rsidR="00C04245" w:rsidTr="007C32DA">
        <w:tc>
          <w:tcPr>
            <w:tcW w:w="738" w:type="dxa"/>
            <w:tcBorders>
              <w:right w:val="single" w:sz="4" w:space="0" w:color="auto"/>
            </w:tcBorders>
          </w:tcPr>
          <w:p w:rsidR="00C04245" w:rsidRDefault="00C04245" w:rsidP="007C32DA">
            <w:r>
              <w:t>4.</w:t>
            </w:r>
          </w:p>
        </w:tc>
        <w:tc>
          <w:tcPr>
            <w:tcW w:w="4050" w:type="dxa"/>
            <w:tcBorders>
              <w:left w:val="single" w:sz="4" w:space="0" w:color="auto"/>
            </w:tcBorders>
          </w:tcPr>
          <w:p w:rsidR="00C04245" w:rsidRDefault="00C04245" w:rsidP="007C32DA">
            <w:r>
              <w:t>DATE OF BIRTH (</w:t>
            </w:r>
            <w:proofErr w:type="spellStart"/>
            <w:r>
              <w:t>dd</w:t>
            </w:r>
            <w:proofErr w:type="spellEnd"/>
            <w:r>
              <w:t>/mm/</w:t>
            </w:r>
            <w:proofErr w:type="spellStart"/>
            <w:r>
              <w:t>yyyy</w:t>
            </w:r>
            <w:proofErr w:type="spellEnd"/>
            <w:r>
              <w:t>)</w:t>
            </w:r>
          </w:p>
        </w:tc>
        <w:tc>
          <w:tcPr>
            <w:tcW w:w="4802" w:type="dxa"/>
            <w:gridSpan w:val="5"/>
          </w:tcPr>
          <w:p w:rsidR="00C04245" w:rsidRDefault="00C04245" w:rsidP="007C32DA"/>
        </w:tc>
      </w:tr>
      <w:tr w:rsidR="00C04245" w:rsidTr="007C32DA">
        <w:tc>
          <w:tcPr>
            <w:tcW w:w="738" w:type="dxa"/>
            <w:tcBorders>
              <w:right w:val="single" w:sz="4" w:space="0" w:color="auto"/>
            </w:tcBorders>
          </w:tcPr>
          <w:p w:rsidR="00C04245" w:rsidRPr="005270A1" w:rsidRDefault="00C04245" w:rsidP="007C32DA">
            <w:pPr>
              <w:rPr>
                <w:sz w:val="8"/>
                <w:szCs w:val="8"/>
              </w:rPr>
            </w:pPr>
          </w:p>
          <w:p w:rsidR="00C04245" w:rsidRDefault="00C04245" w:rsidP="007C32DA">
            <w:r>
              <w:t>5.</w:t>
            </w:r>
          </w:p>
        </w:tc>
        <w:tc>
          <w:tcPr>
            <w:tcW w:w="4050" w:type="dxa"/>
            <w:tcBorders>
              <w:left w:val="single" w:sz="4" w:space="0" w:color="auto"/>
            </w:tcBorders>
          </w:tcPr>
          <w:p w:rsidR="00C04245" w:rsidRPr="00B01660" w:rsidRDefault="00C04245" w:rsidP="007C32DA">
            <w:pPr>
              <w:rPr>
                <w:sz w:val="8"/>
                <w:szCs w:val="8"/>
              </w:rPr>
            </w:pPr>
          </w:p>
          <w:p w:rsidR="00C04245" w:rsidRDefault="00C04245" w:rsidP="007C32DA">
            <w:r>
              <w:t>AGE as on 01/01/2020</w:t>
            </w:r>
          </w:p>
        </w:tc>
        <w:tc>
          <w:tcPr>
            <w:tcW w:w="1440" w:type="dxa"/>
            <w:tcBorders>
              <w:right w:val="single" w:sz="4" w:space="0" w:color="auto"/>
            </w:tcBorders>
          </w:tcPr>
          <w:p w:rsidR="00C04245" w:rsidRPr="007052EE" w:rsidRDefault="00C04245" w:rsidP="007C32DA">
            <w:pPr>
              <w:rPr>
                <w:b/>
                <w:bCs/>
              </w:rPr>
            </w:pPr>
            <w:r w:rsidRPr="007052EE">
              <w:rPr>
                <w:b/>
                <w:bCs/>
              </w:rPr>
              <w:t>YEARS</w:t>
            </w:r>
            <w:r>
              <w:rPr>
                <w:b/>
                <w:bCs/>
              </w:rPr>
              <w:t xml:space="preserve"> ………</w:t>
            </w:r>
          </w:p>
        </w:tc>
        <w:tc>
          <w:tcPr>
            <w:tcW w:w="1620" w:type="dxa"/>
            <w:gridSpan w:val="3"/>
            <w:tcBorders>
              <w:left w:val="single" w:sz="4" w:space="0" w:color="auto"/>
              <w:right w:val="single" w:sz="4" w:space="0" w:color="auto"/>
            </w:tcBorders>
          </w:tcPr>
          <w:p w:rsidR="00C04245" w:rsidRPr="007052EE" w:rsidRDefault="00C04245" w:rsidP="007C32DA">
            <w:pPr>
              <w:rPr>
                <w:b/>
                <w:bCs/>
              </w:rPr>
            </w:pPr>
            <w:r w:rsidRPr="007052EE">
              <w:rPr>
                <w:b/>
                <w:bCs/>
              </w:rPr>
              <w:t>MONTHS</w:t>
            </w:r>
            <w:r>
              <w:rPr>
                <w:b/>
                <w:bCs/>
              </w:rPr>
              <w:t xml:space="preserve"> ………</w:t>
            </w:r>
          </w:p>
        </w:tc>
        <w:tc>
          <w:tcPr>
            <w:tcW w:w="1742" w:type="dxa"/>
            <w:tcBorders>
              <w:left w:val="single" w:sz="4" w:space="0" w:color="auto"/>
            </w:tcBorders>
          </w:tcPr>
          <w:p w:rsidR="00C04245" w:rsidRPr="007052EE" w:rsidRDefault="00C04245" w:rsidP="007C32DA">
            <w:pPr>
              <w:rPr>
                <w:b/>
                <w:bCs/>
              </w:rPr>
            </w:pPr>
            <w:r w:rsidRPr="007052EE">
              <w:rPr>
                <w:b/>
                <w:bCs/>
              </w:rPr>
              <w:t>DAYS</w:t>
            </w:r>
            <w:r>
              <w:rPr>
                <w:b/>
                <w:bCs/>
              </w:rPr>
              <w:t xml:space="preserve"> ………….</w:t>
            </w:r>
          </w:p>
        </w:tc>
      </w:tr>
      <w:tr w:rsidR="00C04245" w:rsidTr="007C32DA">
        <w:trPr>
          <w:trHeight w:val="466"/>
        </w:trPr>
        <w:tc>
          <w:tcPr>
            <w:tcW w:w="738" w:type="dxa"/>
            <w:vMerge w:val="restart"/>
            <w:tcBorders>
              <w:right w:val="single" w:sz="4" w:space="0" w:color="auto"/>
            </w:tcBorders>
          </w:tcPr>
          <w:p w:rsidR="00C04245" w:rsidRDefault="00C04245" w:rsidP="007C32DA"/>
          <w:p w:rsidR="00C04245" w:rsidRDefault="00C04245" w:rsidP="007C32DA"/>
          <w:p w:rsidR="00C04245" w:rsidRDefault="00C04245" w:rsidP="007C32DA">
            <w:r>
              <w:t>6.</w:t>
            </w:r>
          </w:p>
        </w:tc>
        <w:tc>
          <w:tcPr>
            <w:tcW w:w="4050" w:type="dxa"/>
            <w:vMerge w:val="restart"/>
            <w:tcBorders>
              <w:left w:val="single" w:sz="4" w:space="0" w:color="auto"/>
            </w:tcBorders>
          </w:tcPr>
          <w:p w:rsidR="00C04245" w:rsidRDefault="00C04245" w:rsidP="007C32DA"/>
          <w:p w:rsidR="00C04245" w:rsidRDefault="00C04245" w:rsidP="007C32DA"/>
          <w:p w:rsidR="00C04245" w:rsidRDefault="00C04245" w:rsidP="007C32DA">
            <w:r>
              <w:t>CORRESPONDENCE ADDRESS</w:t>
            </w:r>
          </w:p>
        </w:tc>
        <w:tc>
          <w:tcPr>
            <w:tcW w:w="4802" w:type="dxa"/>
            <w:gridSpan w:val="5"/>
            <w:tcBorders>
              <w:bottom w:val="single" w:sz="4" w:space="0" w:color="auto"/>
            </w:tcBorders>
          </w:tcPr>
          <w:p w:rsidR="00C04245" w:rsidRDefault="00C04245" w:rsidP="007C32DA"/>
        </w:tc>
      </w:tr>
      <w:tr w:rsidR="00C04245" w:rsidTr="007C32DA">
        <w:trPr>
          <w:trHeight w:val="448"/>
        </w:trPr>
        <w:tc>
          <w:tcPr>
            <w:tcW w:w="738" w:type="dxa"/>
            <w:vMerge/>
            <w:tcBorders>
              <w:right w:val="single" w:sz="4" w:space="0" w:color="auto"/>
            </w:tcBorders>
          </w:tcPr>
          <w:p w:rsidR="00C04245" w:rsidRDefault="00C04245" w:rsidP="007C32DA"/>
        </w:tc>
        <w:tc>
          <w:tcPr>
            <w:tcW w:w="4050" w:type="dxa"/>
            <w:vMerge/>
            <w:tcBorders>
              <w:left w:val="single" w:sz="4" w:space="0" w:color="auto"/>
            </w:tcBorders>
          </w:tcPr>
          <w:p w:rsidR="00C04245" w:rsidRDefault="00C04245" w:rsidP="007C32DA"/>
        </w:tc>
        <w:tc>
          <w:tcPr>
            <w:tcW w:w="4802" w:type="dxa"/>
            <w:gridSpan w:val="5"/>
            <w:tcBorders>
              <w:top w:val="single" w:sz="4" w:space="0" w:color="auto"/>
              <w:bottom w:val="single" w:sz="4" w:space="0" w:color="auto"/>
            </w:tcBorders>
          </w:tcPr>
          <w:p w:rsidR="00C04245" w:rsidRDefault="00C04245" w:rsidP="007C32DA"/>
        </w:tc>
      </w:tr>
      <w:tr w:rsidR="00C04245" w:rsidTr="007C32DA">
        <w:trPr>
          <w:trHeight w:val="430"/>
        </w:trPr>
        <w:tc>
          <w:tcPr>
            <w:tcW w:w="738" w:type="dxa"/>
            <w:vMerge/>
            <w:tcBorders>
              <w:right w:val="single" w:sz="4" w:space="0" w:color="auto"/>
            </w:tcBorders>
          </w:tcPr>
          <w:p w:rsidR="00C04245" w:rsidRDefault="00C04245" w:rsidP="007C32DA"/>
        </w:tc>
        <w:tc>
          <w:tcPr>
            <w:tcW w:w="4050" w:type="dxa"/>
            <w:vMerge/>
            <w:tcBorders>
              <w:left w:val="single" w:sz="4" w:space="0" w:color="auto"/>
            </w:tcBorders>
          </w:tcPr>
          <w:p w:rsidR="00C04245" w:rsidRDefault="00C04245" w:rsidP="007C32DA"/>
        </w:tc>
        <w:tc>
          <w:tcPr>
            <w:tcW w:w="2084" w:type="dxa"/>
            <w:gridSpan w:val="2"/>
            <w:tcBorders>
              <w:top w:val="single" w:sz="4" w:space="0" w:color="auto"/>
              <w:bottom w:val="single" w:sz="4" w:space="0" w:color="auto"/>
              <w:right w:val="single" w:sz="4" w:space="0" w:color="auto"/>
            </w:tcBorders>
          </w:tcPr>
          <w:p w:rsidR="00C04245" w:rsidRDefault="00C04245" w:rsidP="007C32DA">
            <w:r>
              <w:t>STATE:</w:t>
            </w:r>
          </w:p>
        </w:tc>
        <w:tc>
          <w:tcPr>
            <w:tcW w:w="2718" w:type="dxa"/>
            <w:gridSpan w:val="3"/>
            <w:tcBorders>
              <w:top w:val="single" w:sz="4" w:space="0" w:color="auto"/>
              <w:left w:val="single" w:sz="4" w:space="0" w:color="auto"/>
              <w:bottom w:val="single" w:sz="4" w:space="0" w:color="auto"/>
            </w:tcBorders>
          </w:tcPr>
          <w:p w:rsidR="00C04245" w:rsidRDefault="00C04245" w:rsidP="007C32DA">
            <w:r>
              <w:t>PINCODE:</w:t>
            </w:r>
          </w:p>
        </w:tc>
      </w:tr>
      <w:tr w:rsidR="00C04245" w:rsidTr="007C32DA">
        <w:trPr>
          <w:trHeight w:val="430"/>
        </w:trPr>
        <w:tc>
          <w:tcPr>
            <w:tcW w:w="738" w:type="dxa"/>
            <w:tcBorders>
              <w:right w:val="single" w:sz="4" w:space="0" w:color="auto"/>
            </w:tcBorders>
          </w:tcPr>
          <w:p w:rsidR="00C04245" w:rsidRDefault="00C04245" w:rsidP="007C32DA">
            <w:r>
              <w:t>7.</w:t>
            </w:r>
          </w:p>
        </w:tc>
        <w:tc>
          <w:tcPr>
            <w:tcW w:w="4050" w:type="dxa"/>
            <w:tcBorders>
              <w:left w:val="single" w:sz="4" w:space="0" w:color="auto"/>
            </w:tcBorders>
          </w:tcPr>
          <w:p w:rsidR="00C04245" w:rsidRDefault="00C04245" w:rsidP="007C32DA">
            <w:r>
              <w:t>CONTACT NUMBER/MOBILE NUMBER</w:t>
            </w:r>
          </w:p>
        </w:tc>
        <w:tc>
          <w:tcPr>
            <w:tcW w:w="4802" w:type="dxa"/>
            <w:gridSpan w:val="5"/>
            <w:tcBorders>
              <w:top w:val="single" w:sz="4" w:space="0" w:color="auto"/>
              <w:bottom w:val="single" w:sz="4" w:space="0" w:color="auto"/>
            </w:tcBorders>
          </w:tcPr>
          <w:p w:rsidR="00C04245" w:rsidRDefault="00C04245" w:rsidP="007C32DA"/>
        </w:tc>
      </w:tr>
      <w:tr w:rsidR="00C04245" w:rsidTr="007C32DA">
        <w:trPr>
          <w:trHeight w:val="430"/>
        </w:trPr>
        <w:tc>
          <w:tcPr>
            <w:tcW w:w="738" w:type="dxa"/>
            <w:tcBorders>
              <w:right w:val="single" w:sz="4" w:space="0" w:color="auto"/>
            </w:tcBorders>
          </w:tcPr>
          <w:p w:rsidR="00C04245" w:rsidRDefault="00C04245" w:rsidP="007C32DA">
            <w:r>
              <w:t>8.</w:t>
            </w:r>
          </w:p>
        </w:tc>
        <w:tc>
          <w:tcPr>
            <w:tcW w:w="4050" w:type="dxa"/>
            <w:tcBorders>
              <w:left w:val="single" w:sz="4" w:space="0" w:color="auto"/>
              <w:right w:val="single" w:sz="4" w:space="0" w:color="auto"/>
            </w:tcBorders>
          </w:tcPr>
          <w:p w:rsidR="00C04245" w:rsidRDefault="00C04245" w:rsidP="007C32DA">
            <w:r>
              <w:t>E-MAIL ID</w:t>
            </w:r>
          </w:p>
        </w:tc>
        <w:tc>
          <w:tcPr>
            <w:tcW w:w="4802" w:type="dxa"/>
            <w:gridSpan w:val="5"/>
            <w:tcBorders>
              <w:top w:val="single" w:sz="4" w:space="0" w:color="auto"/>
              <w:left w:val="single" w:sz="4" w:space="0" w:color="auto"/>
              <w:bottom w:val="single" w:sz="4" w:space="0" w:color="auto"/>
            </w:tcBorders>
          </w:tcPr>
          <w:p w:rsidR="00C04245" w:rsidRDefault="00C04245" w:rsidP="007C32DA"/>
        </w:tc>
      </w:tr>
      <w:tr w:rsidR="00C04245" w:rsidTr="007C32DA">
        <w:trPr>
          <w:trHeight w:val="1096"/>
        </w:trPr>
        <w:tc>
          <w:tcPr>
            <w:tcW w:w="738" w:type="dxa"/>
            <w:tcBorders>
              <w:right w:val="single" w:sz="4" w:space="0" w:color="auto"/>
            </w:tcBorders>
          </w:tcPr>
          <w:p w:rsidR="00C04245" w:rsidRDefault="00C04245" w:rsidP="007C32DA"/>
          <w:p w:rsidR="00C04245" w:rsidRDefault="00C04245" w:rsidP="007C32DA">
            <w:r>
              <w:t>9.</w:t>
            </w:r>
          </w:p>
        </w:tc>
        <w:tc>
          <w:tcPr>
            <w:tcW w:w="4050" w:type="dxa"/>
            <w:tcBorders>
              <w:left w:val="single" w:sz="4" w:space="0" w:color="auto"/>
              <w:right w:val="single" w:sz="4" w:space="0" w:color="auto"/>
            </w:tcBorders>
          </w:tcPr>
          <w:p w:rsidR="00C04245" w:rsidRDefault="00C04245" w:rsidP="007C32DA"/>
          <w:p w:rsidR="00C04245" w:rsidRDefault="00C04245" w:rsidP="007C32DA">
            <w:r>
              <w:t>EDUCATIONAL QUALIFICATION(S)</w:t>
            </w:r>
          </w:p>
        </w:tc>
        <w:tc>
          <w:tcPr>
            <w:tcW w:w="4802" w:type="dxa"/>
            <w:gridSpan w:val="5"/>
            <w:tcBorders>
              <w:left w:val="single" w:sz="4" w:space="0" w:color="auto"/>
            </w:tcBorders>
          </w:tcPr>
          <w:p w:rsidR="00C04245" w:rsidRDefault="00C04245" w:rsidP="007C32DA"/>
        </w:tc>
      </w:tr>
      <w:tr w:rsidR="00C04245" w:rsidTr="007C32DA">
        <w:trPr>
          <w:trHeight w:val="430"/>
        </w:trPr>
        <w:tc>
          <w:tcPr>
            <w:tcW w:w="738" w:type="dxa"/>
            <w:tcBorders>
              <w:right w:val="single" w:sz="4" w:space="0" w:color="auto"/>
            </w:tcBorders>
          </w:tcPr>
          <w:p w:rsidR="00C04245" w:rsidRDefault="00C04245" w:rsidP="007C32DA">
            <w:r>
              <w:t>10.</w:t>
            </w:r>
          </w:p>
        </w:tc>
        <w:tc>
          <w:tcPr>
            <w:tcW w:w="4050" w:type="dxa"/>
            <w:tcBorders>
              <w:left w:val="single" w:sz="4" w:space="0" w:color="auto"/>
              <w:right w:val="single" w:sz="4" w:space="0" w:color="auto"/>
            </w:tcBorders>
          </w:tcPr>
          <w:p w:rsidR="00C04245" w:rsidRDefault="00C04245" w:rsidP="007C32DA">
            <w:r>
              <w:t>FIELD OF SPECIALIZATION</w:t>
            </w:r>
          </w:p>
        </w:tc>
        <w:tc>
          <w:tcPr>
            <w:tcW w:w="4802" w:type="dxa"/>
            <w:gridSpan w:val="5"/>
            <w:tcBorders>
              <w:left w:val="single" w:sz="4" w:space="0" w:color="auto"/>
            </w:tcBorders>
          </w:tcPr>
          <w:p w:rsidR="00C04245" w:rsidRDefault="00C04245" w:rsidP="007C32DA">
            <w:pPr>
              <w:jc w:val="center"/>
            </w:pPr>
          </w:p>
          <w:p w:rsidR="00C04245" w:rsidRDefault="00C04245" w:rsidP="007C32DA">
            <w:pPr>
              <w:jc w:val="center"/>
            </w:pPr>
          </w:p>
        </w:tc>
      </w:tr>
      <w:tr w:rsidR="00C04245" w:rsidTr="007C32DA">
        <w:trPr>
          <w:trHeight w:val="628"/>
        </w:trPr>
        <w:tc>
          <w:tcPr>
            <w:tcW w:w="738" w:type="dxa"/>
            <w:tcBorders>
              <w:right w:val="single" w:sz="4" w:space="0" w:color="auto"/>
            </w:tcBorders>
          </w:tcPr>
          <w:p w:rsidR="00C04245" w:rsidRDefault="00C04245" w:rsidP="007C32DA">
            <w:r>
              <w:t>11.</w:t>
            </w:r>
          </w:p>
        </w:tc>
        <w:tc>
          <w:tcPr>
            <w:tcW w:w="4050" w:type="dxa"/>
            <w:tcBorders>
              <w:left w:val="single" w:sz="4" w:space="0" w:color="auto"/>
              <w:right w:val="single" w:sz="4" w:space="0" w:color="auto"/>
            </w:tcBorders>
          </w:tcPr>
          <w:p w:rsidR="00C04245" w:rsidRDefault="00C04245" w:rsidP="007C32DA">
            <w:r>
              <w:t>PRESENT BUSINESS/SERVICE</w:t>
            </w:r>
          </w:p>
        </w:tc>
        <w:tc>
          <w:tcPr>
            <w:tcW w:w="4802" w:type="dxa"/>
            <w:gridSpan w:val="5"/>
            <w:tcBorders>
              <w:left w:val="single" w:sz="4" w:space="0" w:color="auto"/>
            </w:tcBorders>
          </w:tcPr>
          <w:p w:rsidR="00C04245" w:rsidRDefault="00C04245" w:rsidP="007C32DA">
            <w:pPr>
              <w:jc w:val="center"/>
            </w:pPr>
          </w:p>
        </w:tc>
      </w:tr>
      <w:tr w:rsidR="00C04245" w:rsidTr="007C32DA">
        <w:trPr>
          <w:trHeight w:val="584"/>
        </w:trPr>
        <w:tc>
          <w:tcPr>
            <w:tcW w:w="738" w:type="dxa"/>
            <w:tcBorders>
              <w:right w:val="single" w:sz="4" w:space="0" w:color="auto"/>
            </w:tcBorders>
          </w:tcPr>
          <w:p w:rsidR="00C04245" w:rsidRDefault="00C04245" w:rsidP="007C32DA">
            <w:r>
              <w:t>12.</w:t>
            </w:r>
          </w:p>
        </w:tc>
        <w:tc>
          <w:tcPr>
            <w:tcW w:w="4050" w:type="dxa"/>
            <w:tcBorders>
              <w:left w:val="single" w:sz="4" w:space="0" w:color="auto"/>
              <w:right w:val="single" w:sz="4" w:space="0" w:color="auto"/>
            </w:tcBorders>
          </w:tcPr>
          <w:p w:rsidR="00C04245" w:rsidRDefault="00C04245" w:rsidP="007C32DA">
            <w:r>
              <w:t>ACHIEVEMENTS</w:t>
            </w:r>
          </w:p>
        </w:tc>
        <w:tc>
          <w:tcPr>
            <w:tcW w:w="4802" w:type="dxa"/>
            <w:gridSpan w:val="5"/>
            <w:tcBorders>
              <w:left w:val="single" w:sz="4" w:space="0" w:color="auto"/>
            </w:tcBorders>
          </w:tcPr>
          <w:p w:rsidR="00C04245" w:rsidRDefault="00C04245" w:rsidP="007C32DA">
            <w:pPr>
              <w:jc w:val="center"/>
            </w:pPr>
          </w:p>
        </w:tc>
      </w:tr>
      <w:tr w:rsidR="00C04245" w:rsidTr="007C32DA">
        <w:trPr>
          <w:trHeight w:val="890"/>
        </w:trPr>
        <w:tc>
          <w:tcPr>
            <w:tcW w:w="738" w:type="dxa"/>
            <w:tcBorders>
              <w:right w:val="single" w:sz="4" w:space="0" w:color="auto"/>
            </w:tcBorders>
          </w:tcPr>
          <w:p w:rsidR="00C04245" w:rsidRPr="005270A1" w:rsidRDefault="00C04245" w:rsidP="007C32DA">
            <w:pPr>
              <w:rPr>
                <w:sz w:val="8"/>
                <w:szCs w:val="8"/>
              </w:rPr>
            </w:pPr>
          </w:p>
          <w:p w:rsidR="00C04245" w:rsidRDefault="00C04245" w:rsidP="007C32DA"/>
          <w:p w:rsidR="00C04245" w:rsidRDefault="00C04245" w:rsidP="007C32DA">
            <w:r>
              <w:t>13.</w:t>
            </w:r>
          </w:p>
        </w:tc>
        <w:tc>
          <w:tcPr>
            <w:tcW w:w="4050" w:type="dxa"/>
            <w:tcBorders>
              <w:left w:val="single" w:sz="4" w:space="0" w:color="auto"/>
              <w:right w:val="single" w:sz="4" w:space="0" w:color="auto"/>
            </w:tcBorders>
          </w:tcPr>
          <w:p w:rsidR="00C04245" w:rsidRDefault="00C04245" w:rsidP="007C32DA"/>
          <w:p w:rsidR="00C04245" w:rsidRPr="005270A1" w:rsidRDefault="00C04245" w:rsidP="007C32DA">
            <w:pPr>
              <w:rPr>
                <w:sz w:val="10"/>
                <w:szCs w:val="10"/>
              </w:rPr>
            </w:pPr>
          </w:p>
          <w:p w:rsidR="00C04245" w:rsidRDefault="00C04245" w:rsidP="007C32DA">
            <w:r>
              <w:t>DETAILS OF WORK EXPERIENCE</w:t>
            </w:r>
          </w:p>
        </w:tc>
        <w:tc>
          <w:tcPr>
            <w:tcW w:w="4802" w:type="dxa"/>
            <w:gridSpan w:val="5"/>
            <w:tcBorders>
              <w:left w:val="single" w:sz="4" w:space="0" w:color="auto"/>
            </w:tcBorders>
          </w:tcPr>
          <w:p w:rsidR="00C04245" w:rsidRDefault="00C04245" w:rsidP="007C32DA">
            <w:pPr>
              <w:jc w:val="center"/>
            </w:pPr>
          </w:p>
        </w:tc>
      </w:tr>
      <w:tr w:rsidR="00C04245" w:rsidTr="007C32DA">
        <w:trPr>
          <w:trHeight w:val="1430"/>
        </w:trPr>
        <w:tc>
          <w:tcPr>
            <w:tcW w:w="738" w:type="dxa"/>
            <w:tcBorders>
              <w:right w:val="single" w:sz="4" w:space="0" w:color="auto"/>
            </w:tcBorders>
          </w:tcPr>
          <w:p w:rsidR="00C04245" w:rsidRDefault="00C04245" w:rsidP="007C32DA">
            <w:r>
              <w:t>14.</w:t>
            </w:r>
          </w:p>
        </w:tc>
        <w:tc>
          <w:tcPr>
            <w:tcW w:w="4050" w:type="dxa"/>
            <w:tcBorders>
              <w:left w:val="single" w:sz="4" w:space="0" w:color="auto"/>
              <w:right w:val="single" w:sz="4" w:space="0" w:color="auto"/>
            </w:tcBorders>
          </w:tcPr>
          <w:p w:rsidR="00C04245" w:rsidRDefault="00C04245" w:rsidP="007C32DA">
            <w:r>
              <w:t>POST APPLILED FOR</w:t>
            </w:r>
          </w:p>
          <w:p w:rsidR="00C04245" w:rsidRPr="003424C4" w:rsidRDefault="00C04245" w:rsidP="007C32DA">
            <w:pPr>
              <w:pStyle w:val="ListParagraph"/>
              <w:numPr>
                <w:ilvl w:val="0"/>
                <w:numId w:val="5"/>
              </w:numPr>
              <w:rPr>
                <w:w w:val="80"/>
              </w:rPr>
            </w:pPr>
            <w:r w:rsidRPr="003424C4">
              <w:rPr>
                <w:w w:val="80"/>
              </w:rPr>
              <w:t>Member (Judicial)</w:t>
            </w:r>
          </w:p>
          <w:p w:rsidR="00C04245" w:rsidRPr="003424C4" w:rsidRDefault="00C04245" w:rsidP="007C32DA">
            <w:pPr>
              <w:pStyle w:val="ListParagraph"/>
              <w:rPr>
                <w:b/>
                <w:bCs/>
                <w:w w:val="80"/>
              </w:rPr>
            </w:pPr>
            <w:r w:rsidRPr="003424C4">
              <w:rPr>
                <w:w w:val="80"/>
              </w:rPr>
              <w:t xml:space="preserve">         </w:t>
            </w:r>
            <w:r w:rsidRPr="003424C4">
              <w:rPr>
                <w:b/>
                <w:bCs/>
                <w:w w:val="80"/>
              </w:rPr>
              <w:t>OR</w:t>
            </w:r>
          </w:p>
          <w:p w:rsidR="00C04245" w:rsidRPr="003424C4" w:rsidRDefault="00C04245" w:rsidP="007C32DA">
            <w:pPr>
              <w:pStyle w:val="ListParagraph"/>
              <w:numPr>
                <w:ilvl w:val="0"/>
                <w:numId w:val="5"/>
              </w:numPr>
              <w:rPr>
                <w:w w:val="80"/>
              </w:rPr>
            </w:pPr>
            <w:r w:rsidRPr="003424C4">
              <w:rPr>
                <w:w w:val="80"/>
              </w:rPr>
              <w:t>Member (Technical or Administrative)</w:t>
            </w:r>
          </w:p>
          <w:p w:rsidR="00C04245" w:rsidRDefault="00C04245" w:rsidP="007C32DA">
            <w:r w:rsidRPr="003424C4">
              <w:rPr>
                <w:w w:val="80"/>
              </w:rPr>
              <w:t xml:space="preserve">(Mandatory to </w:t>
            </w:r>
            <w:r w:rsidRPr="003424C4">
              <w:rPr>
                <w:rFonts w:cstheme="minorHAnsi"/>
                <w:w w:val="80"/>
                <w:sz w:val="28"/>
                <w:szCs w:val="28"/>
              </w:rPr>
              <w:t>√</w:t>
            </w:r>
            <w:r w:rsidRPr="003424C4">
              <w:rPr>
                <w:w w:val="80"/>
              </w:rPr>
              <w:t xml:space="preserve"> Suitable Option)</w:t>
            </w:r>
            <w:r>
              <w:t xml:space="preserve"> </w:t>
            </w:r>
          </w:p>
        </w:tc>
        <w:tc>
          <w:tcPr>
            <w:tcW w:w="2231" w:type="dxa"/>
            <w:gridSpan w:val="3"/>
            <w:tcBorders>
              <w:left w:val="single" w:sz="4" w:space="0" w:color="auto"/>
              <w:right w:val="single" w:sz="4" w:space="0" w:color="auto"/>
            </w:tcBorders>
          </w:tcPr>
          <w:p w:rsidR="00C04245" w:rsidRDefault="00C04245" w:rsidP="007C32DA">
            <w:r>
              <w:t>MEMBER</w:t>
            </w:r>
          </w:p>
          <w:p w:rsidR="00C04245" w:rsidRPr="001B7AAC" w:rsidRDefault="00C04245" w:rsidP="007C32DA">
            <w:pPr>
              <w:rPr>
                <w:b/>
                <w:bCs/>
              </w:rPr>
            </w:pPr>
            <w:r w:rsidRPr="001B7AAC">
              <w:rPr>
                <w:b/>
                <w:bCs/>
              </w:rPr>
              <w:t>(JUDICIAL)</w:t>
            </w:r>
          </w:p>
        </w:tc>
        <w:tc>
          <w:tcPr>
            <w:tcW w:w="2571" w:type="dxa"/>
            <w:gridSpan w:val="2"/>
            <w:tcBorders>
              <w:left w:val="single" w:sz="4" w:space="0" w:color="auto"/>
            </w:tcBorders>
          </w:tcPr>
          <w:p w:rsidR="00C04245" w:rsidRDefault="00C04245" w:rsidP="007C32DA">
            <w:r>
              <w:t>MEMBER</w:t>
            </w:r>
          </w:p>
          <w:p w:rsidR="00C04245" w:rsidRPr="00876BF4" w:rsidRDefault="00C04245" w:rsidP="007C32DA">
            <w:pPr>
              <w:rPr>
                <w:b/>
                <w:bCs/>
              </w:rPr>
            </w:pPr>
            <w:r w:rsidRPr="00876BF4">
              <w:rPr>
                <w:b/>
                <w:bCs/>
              </w:rPr>
              <w:t xml:space="preserve">(TECHNICAL </w:t>
            </w:r>
            <w:r>
              <w:rPr>
                <w:b/>
                <w:bCs/>
              </w:rPr>
              <w:t xml:space="preserve"> </w:t>
            </w:r>
            <w:r w:rsidRPr="00876BF4">
              <w:rPr>
                <w:b/>
                <w:bCs/>
              </w:rPr>
              <w:t>OR ADMINISTRATIVE)</w:t>
            </w:r>
          </w:p>
        </w:tc>
      </w:tr>
      <w:tr w:rsidR="00C04245" w:rsidTr="007C32DA">
        <w:trPr>
          <w:trHeight w:val="430"/>
        </w:trPr>
        <w:tc>
          <w:tcPr>
            <w:tcW w:w="738" w:type="dxa"/>
            <w:tcBorders>
              <w:right w:val="single" w:sz="4" w:space="0" w:color="auto"/>
            </w:tcBorders>
          </w:tcPr>
          <w:p w:rsidR="00C04245" w:rsidRDefault="00C04245" w:rsidP="007C32DA">
            <w:r>
              <w:t>15.</w:t>
            </w:r>
          </w:p>
        </w:tc>
        <w:tc>
          <w:tcPr>
            <w:tcW w:w="4050" w:type="dxa"/>
            <w:tcBorders>
              <w:left w:val="single" w:sz="4" w:space="0" w:color="auto"/>
              <w:right w:val="single" w:sz="4" w:space="0" w:color="auto"/>
            </w:tcBorders>
          </w:tcPr>
          <w:p w:rsidR="00C04245" w:rsidRDefault="00C04245" w:rsidP="007C32DA">
            <w:r>
              <w:t>WHETHER ANY VIGILANCE/DISCIPLINARY PROCEDING IS EITHER PENDING OR CONTEMPLATED AGAINST THE APPLICANT</w:t>
            </w:r>
          </w:p>
          <w:p w:rsidR="00C04245" w:rsidRDefault="00C04245" w:rsidP="007C32DA">
            <w:r>
              <w:t>(In case of Govt. personnel)</w:t>
            </w:r>
          </w:p>
        </w:tc>
        <w:tc>
          <w:tcPr>
            <w:tcW w:w="4802" w:type="dxa"/>
            <w:gridSpan w:val="5"/>
            <w:tcBorders>
              <w:left w:val="single" w:sz="4" w:space="0" w:color="auto"/>
            </w:tcBorders>
          </w:tcPr>
          <w:p w:rsidR="00C04245" w:rsidRDefault="00C04245" w:rsidP="007C32DA">
            <w:pPr>
              <w:jc w:val="center"/>
            </w:pPr>
          </w:p>
        </w:tc>
      </w:tr>
    </w:tbl>
    <w:p w:rsidR="00C04245" w:rsidRPr="002704E8" w:rsidRDefault="00C04245" w:rsidP="00C04245">
      <w:pPr>
        <w:spacing w:after="0"/>
        <w:rPr>
          <w:sz w:val="4"/>
          <w:szCs w:val="4"/>
        </w:rPr>
      </w:pPr>
    </w:p>
    <w:p w:rsidR="00C04245" w:rsidRPr="00DF67C1" w:rsidRDefault="00C04245" w:rsidP="00C04245">
      <w:pPr>
        <w:spacing w:after="0" w:line="240" w:lineRule="auto"/>
        <w:rPr>
          <w:rFonts w:cstheme="minorHAnsi"/>
          <w:sz w:val="24"/>
          <w:szCs w:val="24"/>
        </w:rPr>
      </w:pPr>
      <w:r w:rsidRPr="00DF67C1">
        <w:rPr>
          <w:rFonts w:cstheme="minorHAnsi"/>
          <w:sz w:val="24"/>
          <w:szCs w:val="24"/>
        </w:rPr>
        <w:t xml:space="preserve">Self Declaration: </w:t>
      </w:r>
    </w:p>
    <w:p w:rsidR="00C04245" w:rsidRPr="00DF67C1" w:rsidRDefault="00C04245" w:rsidP="00C04245">
      <w:pPr>
        <w:pStyle w:val="NoSpacing"/>
        <w:ind w:firstLine="720"/>
        <w:jc w:val="both"/>
        <w:rPr>
          <w:rFonts w:cstheme="minorHAnsi"/>
          <w:sz w:val="24"/>
          <w:szCs w:val="24"/>
        </w:rPr>
      </w:pPr>
      <w:r w:rsidRPr="00DF67C1">
        <w:rPr>
          <w:rFonts w:cstheme="minorHAnsi"/>
          <w:sz w:val="24"/>
          <w:szCs w:val="24"/>
        </w:rPr>
        <w:t>I…………………………………………………………….son/daughter/wife</w:t>
      </w:r>
      <w:r w:rsidR="001E73F2">
        <w:rPr>
          <w:rFonts w:cstheme="minorHAnsi"/>
          <w:sz w:val="24"/>
          <w:szCs w:val="24"/>
        </w:rPr>
        <w:t xml:space="preserve"> </w:t>
      </w:r>
      <w:r w:rsidRPr="00DF67C1">
        <w:rPr>
          <w:rFonts w:cstheme="minorHAnsi"/>
          <w:sz w:val="24"/>
          <w:szCs w:val="24"/>
        </w:rPr>
        <w:t>of …………….………………</w:t>
      </w:r>
      <w:r w:rsidR="001E73F2">
        <w:rPr>
          <w:rFonts w:cstheme="minorHAnsi"/>
          <w:sz w:val="24"/>
          <w:szCs w:val="24"/>
        </w:rPr>
        <w:t>…</w:t>
      </w:r>
      <w:r w:rsidRPr="00DF67C1">
        <w:rPr>
          <w:rFonts w:cstheme="minorHAnsi"/>
          <w:sz w:val="24"/>
          <w:szCs w:val="24"/>
        </w:rPr>
        <w:t xml:space="preserve"> aged ………… years and residing at ……………………………………….…………………………………. do affirm/certify that information given above in the application is true and correct and nothing has been concealed by me. I am aware of the consequences of giving false and incorrect information and I shall be responsible for the same. I further affirm/certify that in case I am found guilty of giving wrong declaration/documents, my selection/appointment shall be terminated.</w:t>
      </w:r>
    </w:p>
    <w:p w:rsidR="00C04245" w:rsidRPr="003424C4" w:rsidRDefault="00C04245" w:rsidP="00C04245">
      <w:pPr>
        <w:pStyle w:val="NoSpacing"/>
        <w:jc w:val="both"/>
        <w:rPr>
          <w:rFonts w:cstheme="minorHAnsi"/>
          <w:sz w:val="6"/>
          <w:szCs w:val="6"/>
        </w:rPr>
      </w:pPr>
    </w:p>
    <w:p w:rsidR="00C04245" w:rsidRPr="00DF67C1" w:rsidRDefault="00C04245" w:rsidP="00C04245">
      <w:pPr>
        <w:pStyle w:val="NoSpacing"/>
        <w:jc w:val="both"/>
        <w:rPr>
          <w:rFonts w:cstheme="minorHAnsi"/>
          <w:sz w:val="24"/>
          <w:szCs w:val="24"/>
        </w:rPr>
      </w:pPr>
      <w:r w:rsidRPr="00DF67C1">
        <w:rPr>
          <w:rFonts w:cstheme="minorHAnsi"/>
          <w:sz w:val="24"/>
          <w:szCs w:val="24"/>
        </w:rPr>
        <w:t>Place:</w:t>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p>
    <w:p w:rsidR="0048078F" w:rsidRDefault="00C04245" w:rsidP="00370F72">
      <w:pPr>
        <w:pStyle w:val="NoSpacing"/>
        <w:jc w:val="both"/>
        <w:rPr>
          <w:rFonts w:cstheme="minorHAnsi"/>
          <w:sz w:val="24"/>
          <w:szCs w:val="24"/>
        </w:rPr>
      </w:pPr>
      <w:r w:rsidRPr="00DF67C1">
        <w:rPr>
          <w:rFonts w:cstheme="minorHAnsi"/>
          <w:sz w:val="24"/>
          <w:szCs w:val="24"/>
        </w:rPr>
        <w:t>Date:</w:t>
      </w:r>
    </w:p>
    <w:p w:rsidR="00C04245" w:rsidRPr="00DF67C1" w:rsidRDefault="00C04245" w:rsidP="00370F72">
      <w:pPr>
        <w:pStyle w:val="NoSpacing"/>
        <w:jc w:val="both"/>
        <w:rPr>
          <w:rFonts w:cstheme="minorHAnsi"/>
          <w:sz w:val="24"/>
          <w:szCs w:val="24"/>
        </w:rPr>
      </w:pP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r>
      <w:r w:rsidRPr="00DF67C1">
        <w:rPr>
          <w:rFonts w:cstheme="minorHAnsi"/>
          <w:sz w:val="24"/>
          <w:szCs w:val="24"/>
        </w:rPr>
        <w:tab/>
        <w:t>(Name &amp; signature)</w:t>
      </w:r>
    </w:p>
    <w:p w:rsidR="00C04245" w:rsidRPr="00AA4B6B" w:rsidRDefault="00C04245" w:rsidP="00C04245">
      <w:pPr>
        <w:spacing w:after="0" w:line="240" w:lineRule="auto"/>
        <w:ind w:left="-1418" w:firstLine="1418"/>
        <w:contextualSpacing/>
        <w:rPr>
          <w:rFonts w:cstheme="minorHAnsi"/>
          <w:sz w:val="24"/>
          <w:szCs w:val="24"/>
        </w:rPr>
      </w:pPr>
      <w:r w:rsidRPr="00AA4B6B">
        <w:rPr>
          <w:rFonts w:cstheme="minorHAnsi"/>
          <w:b/>
          <w:bCs/>
          <w:sz w:val="24"/>
          <w:szCs w:val="24"/>
          <w:u w:val="single"/>
        </w:rPr>
        <w:t>Note:</w:t>
      </w:r>
      <w:r w:rsidRPr="00AA4B6B">
        <w:rPr>
          <w:rFonts w:cstheme="minorHAnsi"/>
          <w:sz w:val="24"/>
          <w:szCs w:val="24"/>
        </w:rPr>
        <w:t xml:space="preserve"> No TA/DA will be admissible for the interaction.</w:t>
      </w:r>
    </w:p>
    <w:p w:rsidR="00144EA9" w:rsidRDefault="00144EA9" w:rsidP="00585D85"/>
    <w:sectPr w:rsidR="00144EA9" w:rsidSect="003903A2">
      <w:pgSz w:w="11907" w:h="16839" w:code="9"/>
      <w:pgMar w:top="18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1F4"/>
    <w:multiLevelType w:val="hybridMultilevel"/>
    <w:tmpl w:val="F192FDF8"/>
    <w:lvl w:ilvl="0" w:tplc="6F7A1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F75BAA"/>
    <w:multiLevelType w:val="hybridMultilevel"/>
    <w:tmpl w:val="2FCC16C4"/>
    <w:lvl w:ilvl="0" w:tplc="CE44AA48">
      <w:start w:val="4"/>
      <w:numFmt w:val="lowerRoman"/>
      <w:lvlText w:val="(%1)"/>
      <w:lvlJc w:val="left"/>
      <w:pPr>
        <w:ind w:left="63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35803B89"/>
    <w:multiLevelType w:val="hybridMultilevel"/>
    <w:tmpl w:val="04B02AE4"/>
    <w:lvl w:ilvl="0" w:tplc="D83C2B36">
      <w:start w:val="1"/>
      <w:numFmt w:val="hindiNumbers"/>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D6DCB"/>
    <w:multiLevelType w:val="hybridMultilevel"/>
    <w:tmpl w:val="270075D6"/>
    <w:lvl w:ilvl="0" w:tplc="2F681980">
      <w:start w:val="1"/>
      <w:numFmt w:val="lowerRoman"/>
      <w:lvlText w:val="(%1)"/>
      <w:lvlJc w:val="left"/>
      <w:pPr>
        <w:ind w:left="1170" w:hanging="72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0234745"/>
    <w:multiLevelType w:val="hybridMultilevel"/>
    <w:tmpl w:val="48706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C1557"/>
    <w:rsid w:val="000A39D3"/>
    <w:rsid w:val="000A6603"/>
    <w:rsid w:val="000B561E"/>
    <w:rsid w:val="000C1557"/>
    <w:rsid w:val="000E18E7"/>
    <w:rsid w:val="000F5DD7"/>
    <w:rsid w:val="00144EA9"/>
    <w:rsid w:val="001A4047"/>
    <w:rsid w:val="001E73F2"/>
    <w:rsid w:val="00215E84"/>
    <w:rsid w:val="00263539"/>
    <w:rsid w:val="002C4320"/>
    <w:rsid w:val="003332D0"/>
    <w:rsid w:val="00360D76"/>
    <w:rsid w:val="00370F72"/>
    <w:rsid w:val="003903A2"/>
    <w:rsid w:val="0048078F"/>
    <w:rsid w:val="004F5EBC"/>
    <w:rsid w:val="0052372E"/>
    <w:rsid w:val="00536CE2"/>
    <w:rsid w:val="00550307"/>
    <w:rsid w:val="005570DA"/>
    <w:rsid w:val="00585D85"/>
    <w:rsid w:val="005F3C1D"/>
    <w:rsid w:val="00610B01"/>
    <w:rsid w:val="006A79A8"/>
    <w:rsid w:val="006C6394"/>
    <w:rsid w:val="008940B2"/>
    <w:rsid w:val="00911B19"/>
    <w:rsid w:val="009226C0"/>
    <w:rsid w:val="00A56446"/>
    <w:rsid w:val="00A57075"/>
    <w:rsid w:val="00A8732E"/>
    <w:rsid w:val="00B16A12"/>
    <w:rsid w:val="00B969F2"/>
    <w:rsid w:val="00B9702F"/>
    <w:rsid w:val="00BA7755"/>
    <w:rsid w:val="00BE1926"/>
    <w:rsid w:val="00C04245"/>
    <w:rsid w:val="00D25F5B"/>
    <w:rsid w:val="00D74041"/>
    <w:rsid w:val="00D84092"/>
    <w:rsid w:val="00DD7C1D"/>
    <w:rsid w:val="00DF5952"/>
    <w:rsid w:val="00E0006D"/>
    <w:rsid w:val="00E56156"/>
    <w:rsid w:val="00E6446D"/>
    <w:rsid w:val="00F03D49"/>
    <w:rsid w:val="00FF5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57"/>
    <w:rPr>
      <w:color w:val="0000FF" w:themeColor="hyperlink"/>
      <w:u w:val="single"/>
    </w:rPr>
  </w:style>
  <w:style w:type="paragraph" w:styleId="NoSpacing">
    <w:name w:val="No Spacing"/>
    <w:link w:val="NoSpacingChar"/>
    <w:uiPriority w:val="1"/>
    <w:qFormat/>
    <w:rsid w:val="000C1557"/>
    <w:pPr>
      <w:spacing w:after="0" w:line="240" w:lineRule="auto"/>
    </w:pPr>
    <w:rPr>
      <w:szCs w:val="22"/>
      <w:lang w:bidi="ar-SA"/>
    </w:rPr>
  </w:style>
  <w:style w:type="character" w:customStyle="1" w:styleId="NoSpacingChar">
    <w:name w:val="No Spacing Char"/>
    <w:basedOn w:val="DefaultParagraphFont"/>
    <w:link w:val="NoSpacing"/>
    <w:uiPriority w:val="1"/>
    <w:rsid w:val="000C1557"/>
    <w:rPr>
      <w:szCs w:val="22"/>
      <w:lang w:bidi="ar-SA"/>
    </w:rPr>
  </w:style>
  <w:style w:type="table" w:styleId="TableGrid">
    <w:name w:val="Table Grid"/>
    <w:basedOn w:val="TableNormal"/>
    <w:uiPriority w:val="59"/>
    <w:rsid w:val="000C1557"/>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1557"/>
    <w:pPr>
      <w:ind w:left="720"/>
      <w:contextualSpacing/>
    </w:pPr>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ra.delhi@gov.in" TargetMode="External"/><Relationship Id="rId5" Type="http://schemas.openxmlformats.org/officeDocument/2006/relationships/hyperlink" Target="http://www.land.delhigovt.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5942</Characters>
  <Application>Microsoft Office Word</Application>
  <DocSecurity>0</DocSecurity>
  <Lines>49</Lines>
  <Paragraphs>13</Paragraphs>
  <ScaleCrop>false</ScaleCrop>
  <Company>Microsoft</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programmer</cp:lastModifiedBy>
  <cp:revision>2</cp:revision>
  <dcterms:created xsi:type="dcterms:W3CDTF">2019-12-30T09:46:00Z</dcterms:created>
  <dcterms:modified xsi:type="dcterms:W3CDTF">2019-12-30T09:46:00Z</dcterms:modified>
</cp:coreProperties>
</file>